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86CE9" w14:textId="77777777" w:rsidR="00547072" w:rsidRPr="008D7DD3" w:rsidRDefault="00CC6D69" w:rsidP="00E64AEF">
      <w:pPr>
        <w:pStyle w:val="Title"/>
        <w:rPr>
          <w:rFonts w:ascii="Times New Roman" w:hAnsi="Times New Roman"/>
          <w:sz w:val="24"/>
          <w:szCs w:val="24"/>
          <w:lang w:val="en-GB"/>
        </w:rPr>
      </w:pPr>
      <w:r w:rsidRPr="008D7DD3">
        <w:rPr>
          <w:rFonts w:ascii="Times New Roman" w:hAnsi="Times New Roman"/>
          <w:sz w:val="24"/>
          <w:szCs w:val="24"/>
          <w:lang w:val="en-GB"/>
        </w:rPr>
        <w:t xml:space="preserve"> </w:t>
      </w:r>
      <w:r w:rsidR="005C26C7" w:rsidRPr="008D7DD3">
        <w:rPr>
          <w:rFonts w:ascii="Times New Roman" w:hAnsi="Times New Roman"/>
          <w:sz w:val="24"/>
          <w:szCs w:val="24"/>
          <w:lang w:val="en-GB"/>
        </w:rPr>
        <w:t xml:space="preserve"> </w:t>
      </w:r>
      <w:r w:rsidR="00547072" w:rsidRPr="008D7DD3">
        <w:rPr>
          <w:rFonts w:ascii="Times New Roman" w:hAnsi="Times New Roman"/>
          <w:sz w:val="24"/>
          <w:szCs w:val="24"/>
          <w:lang w:val="en-GB"/>
        </w:rPr>
        <w:t xml:space="preserve">The Martineau </w:t>
      </w:r>
      <w:proofErr w:type="gramStart"/>
      <w:r w:rsidR="00547072" w:rsidRPr="008D7DD3">
        <w:rPr>
          <w:rFonts w:ascii="Times New Roman" w:hAnsi="Times New Roman"/>
          <w:sz w:val="24"/>
          <w:szCs w:val="24"/>
          <w:lang w:val="en-GB"/>
        </w:rPr>
        <w:t>Society</w:t>
      </w:r>
      <w:proofErr w:type="gramEnd"/>
      <w:r w:rsidR="00E64AEF" w:rsidRPr="008D7DD3">
        <w:rPr>
          <w:rFonts w:ascii="Times New Roman" w:hAnsi="Times New Roman"/>
          <w:sz w:val="24"/>
          <w:szCs w:val="24"/>
          <w:lang w:val="en-GB"/>
        </w:rPr>
        <w:br/>
      </w:r>
      <w:r w:rsidR="0060397B" w:rsidRPr="008D7DD3">
        <w:rPr>
          <w:rFonts w:ascii="Times New Roman" w:hAnsi="Times New Roman"/>
          <w:sz w:val="24"/>
          <w:szCs w:val="24"/>
          <w:lang w:val="en-GB"/>
        </w:rPr>
        <w:t>(</w:t>
      </w:r>
      <w:r w:rsidR="00547072" w:rsidRPr="008D7DD3">
        <w:rPr>
          <w:rFonts w:ascii="Times New Roman" w:hAnsi="Times New Roman"/>
          <w:sz w:val="24"/>
          <w:szCs w:val="24"/>
          <w:lang w:val="en-GB"/>
        </w:rPr>
        <w:t>Registered Charity No. 1064092</w:t>
      </w:r>
      <w:r w:rsidR="0060397B" w:rsidRPr="008D7DD3">
        <w:rPr>
          <w:rFonts w:ascii="Times New Roman" w:hAnsi="Times New Roman"/>
          <w:sz w:val="24"/>
          <w:szCs w:val="24"/>
          <w:lang w:val="en-GB"/>
        </w:rPr>
        <w:t>)</w:t>
      </w:r>
    </w:p>
    <w:p w14:paraId="5246E549" w14:textId="77777777" w:rsidR="00547072" w:rsidRPr="008D7DD3" w:rsidRDefault="00547072">
      <w:pPr>
        <w:autoSpaceDE w:val="0"/>
        <w:rPr>
          <w:color w:val="000000"/>
          <w:lang w:val="en-GB"/>
        </w:rPr>
      </w:pPr>
    </w:p>
    <w:p w14:paraId="04D6F5AB" w14:textId="77777777" w:rsidR="00547072" w:rsidRPr="008D7DD3" w:rsidRDefault="00547072" w:rsidP="00715615">
      <w:pPr>
        <w:autoSpaceDE w:val="0"/>
        <w:jc w:val="center"/>
        <w:rPr>
          <w:color w:val="000000"/>
          <w:lang w:val="en-GB"/>
        </w:rPr>
      </w:pPr>
      <w:r w:rsidRPr="008D7DD3">
        <w:rPr>
          <w:b/>
          <w:color w:val="000000"/>
          <w:lang w:val="en-GB"/>
        </w:rPr>
        <w:t xml:space="preserve">Minutes of the </w:t>
      </w:r>
      <w:r w:rsidR="001F7615" w:rsidRPr="008D7DD3">
        <w:rPr>
          <w:b/>
          <w:color w:val="000000"/>
          <w:lang w:val="en-GB"/>
        </w:rPr>
        <w:t>23rd</w:t>
      </w:r>
      <w:r w:rsidRPr="008D7DD3">
        <w:rPr>
          <w:b/>
          <w:color w:val="000000"/>
          <w:lang w:val="en-GB"/>
        </w:rPr>
        <w:t xml:space="preserve"> Annual General Meeting</w:t>
      </w:r>
      <w:r w:rsidR="009054F3" w:rsidRPr="008D7DD3">
        <w:rPr>
          <w:b/>
          <w:color w:val="000000"/>
          <w:lang w:val="en-GB"/>
        </w:rPr>
        <w:t>:</w:t>
      </w:r>
      <w:r w:rsidRPr="008D7DD3">
        <w:rPr>
          <w:b/>
          <w:color w:val="000000"/>
          <w:lang w:val="en-GB"/>
        </w:rPr>
        <w:t xml:space="preserve"> </w:t>
      </w:r>
      <w:r w:rsidR="00E64AEF" w:rsidRPr="008D7DD3">
        <w:rPr>
          <w:b/>
          <w:color w:val="000000"/>
          <w:lang w:val="en-GB"/>
        </w:rPr>
        <w:t xml:space="preserve"> </w:t>
      </w:r>
      <w:r w:rsidR="00125F17" w:rsidRPr="008D7DD3">
        <w:rPr>
          <w:b/>
          <w:color w:val="000000"/>
          <w:lang w:val="en-GB"/>
        </w:rPr>
        <w:t>2</w:t>
      </w:r>
      <w:r w:rsidR="001F7615" w:rsidRPr="008D7DD3">
        <w:rPr>
          <w:b/>
          <w:color w:val="000000"/>
          <w:lang w:val="en-GB"/>
        </w:rPr>
        <w:t>6</w:t>
      </w:r>
      <w:r w:rsidR="00494077" w:rsidRPr="008D7DD3">
        <w:rPr>
          <w:b/>
          <w:color w:val="000000"/>
          <w:lang w:val="en-GB"/>
        </w:rPr>
        <w:t xml:space="preserve"> July 20</w:t>
      </w:r>
      <w:r w:rsidR="001F7615" w:rsidRPr="008D7DD3">
        <w:rPr>
          <w:b/>
          <w:color w:val="000000"/>
          <w:lang w:val="en-GB"/>
        </w:rPr>
        <w:t>18</w:t>
      </w:r>
      <w:r w:rsidR="00494077" w:rsidRPr="008D7DD3">
        <w:rPr>
          <w:b/>
          <w:color w:val="000000"/>
          <w:lang w:val="en-GB"/>
        </w:rPr>
        <w:t>,</w:t>
      </w:r>
      <w:r w:rsidR="001F7615" w:rsidRPr="008D7DD3">
        <w:rPr>
          <w:b/>
          <w:color w:val="000000"/>
          <w:lang w:val="en-GB"/>
        </w:rPr>
        <w:t xml:space="preserve"> </w:t>
      </w:r>
      <w:r w:rsidR="001F7615" w:rsidRPr="008D7DD3">
        <w:rPr>
          <w:b/>
          <w:color w:val="000000"/>
          <w:lang w:val="en-GB"/>
        </w:rPr>
        <w:br/>
        <w:t xml:space="preserve">Dr Williams’s Library, </w:t>
      </w:r>
      <w:r w:rsidR="005B4BAF" w:rsidRPr="008D7DD3">
        <w:rPr>
          <w:b/>
          <w:color w:val="000000"/>
          <w:lang w:val="en-GB"/>
        </w:rPr>
        <w:t xml:space="preserve">14 </w:t>
      </w:r>
      <w:r w:rsidR="001F7615" w:rsidRPr="008D7DD3">
        <w:rPr>
          <w:b/>
          <w:color w:val="000000"/>
          <w:lang w:val="en-GB"/>
        </w:rPr>
        <w:t>Gordon Square, London.</w:t>
      </w:r>
    </w:p>
    <w:p w14:paraId="459B53EC" w14:textId="77777777" w:rsidR="00547072" w:rsidRPr="008D7DD3" w:rsidRDefault="00547072">
      <w:pPr>
        <w:autoSpaceDE w:val="0"/>
        <w:jc w:val="center"/>
        <w:rPr>
          <w:color w:val="000000"/>
          <w:lang w:val="en-GB"/>
        </w:rPr>
      </w:pPr>
    </w:p>
    <w:p w14:paraId="72EF646A" w14:textId="77777777" w:rsidR="00547072" w:rsidRPr="008D7DD3" w:rsidRDefault="00547072">
      <w:pPr>
        <w:autoSpaceDE w:val="0"/>
        <w:rPr>
          <w:color w:val="000000"/>
          <w:lang w:val="en-GB"/>
        </w:rPr>
      </w:pPr>
    </w:p>
    <w:p w14:paraId="64EC34FC" w14:textId="77777777" w:rsidR="00547072" w:rsidRPr="008D7DD3" w:rsidRDefault="001F7615">
      <w:pPr>
        <w:numPr>
          <w:ilvl w:val="0"/>
          <w:numId w:val="3"/>
        </w:numPr>
        <w:autoSpaceDE w:val="0"/>
        <w:rPr>
          <w:lang w:val="en-GB"/>
        </w:rPr>
      </w:pPr>
      <w:r w:rsidRPr="008D7DD3">
        <w:rPr>
          <w:b/>
          <w:lang w:val="en-GB"/>
        </w:rPr>
        <w:t>Present</w:t>
      </w:r>
      <w:r w:rsidR="00547072" w:rsidRPr="008D7DD3">
        <w:rPr>
          <w:b/>
          <w:lang w:val="en-GB"/>
        </w:rPr>
        <w:t>:</w:t>
      </w:r>
    </w:p>
    <w:p w14:paraId="54B998C3" w14:textId="77777777" w:rsidR="001F7615" w:rsidRPr="008D7DD3" w:rsidRDefault="001F7615" w:rsidP="00445D87">
      <w:pPr>
        <w:autoSpaceDE w:val="0"/>
        <w:ind w:left="709" w:hanging="207"/>
        <w:rPr>
          <w:lang w:val="en-GB"/>
        </w:rPr>
      </w:pPr>
      <w:r w:rsidRPr="008D7DD3">
        <w:rPr>
          <w:lang w:val="en-GB"/>
        </w:rPr>
        <w:t xml:space="preserve">Elisabeth Sanders Arbuckle, Sue Brown, Bruce Chilton, Carol Chilton, Sharon Connor, Valerie </w:t>
      </w:r>
      <w:proofErr w:type="spellStart"/>
      <w:r w:rsidRPr="008D7DD3">
        <w:rPr>
          <w:lang w:val="en-GB"/>
        </w:rPr>
        <w:t>Doulton</w:t>
      </w:r>
      <w:proofErr w:type="spellEnd"/>
      <w:r w:rsidRPr="008D7DD3">
        <w:rPr>
          <w:lang w:val="en-GB"/>
        </w:rPr>
        <w:t xml:space="preserve">, Dee </w:t>
      </w:r>
      <w:proofErr w:type="spellStart"/>
      <w:r w:rsidRPr="008D7DD3">
        <w:rPr>
          <w:lang w:val="en-GB"/>
        </w:rPr>
        <w:t>Fowles</w:t>
      </w:r>
      <w:proofErr w:type="spellEnd"/>
      <w:r w:rsidRPr="008D7DD3">
        <w:rPr>
          <w:lang w:val="en-GB"/>
        </w:rPr>
        <w:t xml:space="preserve">, Keiko Funaki, David Hamilton, Stuart </w:t>
      </w:r>
      <w:proofErr w:type="spellStart"/>
      <w:r w:rsidRPr="008D7DD3">
        <w:rPr>
          <w:lang w:val="en-GB"/>
        </w:rPr>
        <w:t>Hobday</w:t>
      </w:r>
      <w:proofErr w:type="spellEnd"/>
      <w:r w:rsidRPr="008D7DD3">
        <w:rPr>
          <w:lang w:val="en-GB"/>
        </w:rPr>
        <w:t xml:space="preserve">, Geraldine Locise, Josephine </w:t>
      </w:r>
      <w:proofErr w:type="spellStart"/>
      <w:r w:rsidRPr="008D7DD3">
        <w:rPr>
          <w:lang w:val="en-GB"/>
        </w:rPr>
        <w:t>McQuail</w:t>
      </w:r>
      <w:proofErr w:type="spellEnd"/>
      <w:r w:rsidRPr="008D7DD3">
        <w:rPr>
          <w:lang w:val="en-GB"/>
        </w:rPr>
        <w:t xml:space="preserve">, Jeremy Martineau,  Judy Martineau, Kate Martineau, </w:t>
      </w:r>
      <w:proofErr w:type="spellStart"/>
      <w:r w:rsidRPr="008D7DD3">
        <w:rPr>
          <w:lang w:val="en-GB"/>
        </w:rPr>
        <w:t>Victorine</w:t>
      </w:r>
      <w:proofErr w:type="spellEnd"/>
      <w:r w:rsidRPr="008D7DD3">
        <w:rPr>
          <w:lang w:val="en-GB"/>
        </w:rPr>
        <w:t xml:space="preserve"> Martineau, Kinsey Potter, Michael </w:t>
      </w:r>
      <w:proofErr w:type="spellStart"/>
      <w:r w:rsidRPr="008D7DD3">
        <w:rPr>
          <w:lang w:val="en-GB"/>
        </w:rPr>
        <w:t>Purches</w:t>
      </w:r>
      <w:proofErr w:type="spellEnd"/>
      <w:r w:rsidRPr="008D7DD3">
        <w:rPr>
          <w:lang w:val="en-GB"/>
        </w:rPr>
        <w:t xml:space="preserve">, Valerie Sanders, Ellie </w:t>
      </w:r>
      <w:proofErr w:type="spellStart"/>
      <w:r w:rsidRPr="008D7DD3">
        <w:rPr>
          <w:lang w:val="en-GB"/>
        </w:rPr>
        <w:t>Smolenaars</w:t>
      </w:r>
      <w:proofErr w:type="spellEnd"/>
      <w:r w:rsidRPr="008D7DD3">
        <w:rPr>
          <w:lang w:val="en-GB"/>
        </w:rPr>
        <w:t xml:space="preserve">, Beth </w:t>
      </w:r>
      <w:proofErr w:type="spellStart"/>
      <w:r w:rsidRPr="008D7DD3">
        <w:rPr>
          <w:lang w:val="en-GB"/>
        </w:rPr>
        <w:t>Torgerson</w:t>
      </w:r>
      <w:proofErr w:type="spellEnd"/>
      <w:r w:rsidRPr="008D7DD3">
        <w:rPr>
          <w:lang w:val="en-GB"/>
        </w:rPr>
        <w:t xml:space="preserve">, John </w:t>
      </w:r>
      <w:proofErr w:type="spellStart"/>
      <w:r w:rsidRPr="008D7DD3">
        <w:rPr>
          <w:lang w:val="en-GB"/>
        </w:rPr>
        <w:t>Vint</w:t>
      </w:r>
      <w:proofErr w:type="spellEnd"/>
      <w:r w:rsidRPr="008D7DD3">
        <w:rPr>
          <w:lang w:val="en-GB"/>
        </w:rPr>
        <w:t xml:space="preserve">, Iris </w:t>
      </w:r>
      <w:proofErr w:type="spellStart"/>
      <w:r w:rsidRPr="008D7DD3">
        <w:rPr>
          <w:lang w:val="en-GB"/>
        </w:rPr>
        <w:t>Voegeli</w:t>
      </w:r>
      <w:proofErr w:type="spellEnd"/>
      <w:r w:rsidRPr="008D7DD3">
        <w:rPr>
          <w:lang w:val="en-GB"/>
        </w:rPr>
        <w:t>, Rod</w:t>
      </w:r>
      <w:r w:rsidR="00660E1F">
        <w:rPr>
          <w:lang w:val="en-GB"/>
        </w:rPr>
        <w:t xml:space="preserve"> </w:t>
      </w:r>
      <w:proofErr w:type="spellStart"/>
      <w:r w:rsidR="00660E1F">
        <w:rPr>
          <w:lang w:val="en-GB"/>
        </w:rPr>
        <w:t>Voegeli</w:t>
      </w:r>
      <w:proofErr w:type="spellEnd"/>
      <w:r w:rsidR="00660E1F">
        <w:rPr>
          <w:lang w:val="en-GB"/>
        </w:rPr>
        <w:t xml:space="preserve">, Gaby Weiner, David </w:t>
      </w:r>
      <w:proofErr w:type="spellStart"/>
      <w:r w:rsidR="00660E1F">
        <w:rPr>
          <w:lang w:val="en-GB"/>
        </w:rPr>
        <w:t>Wyk</w:t>
      </w:r>
      <w:r w:rsidRPr="008D7DD3">
        <w:rPr>
          <w:lang w:val="en-GB"/>
        </w:rPr>
        <w:t>es</w:t>
      </w:r>
      <w:proofErr w:type="spellEnd"/>
      <w:r w:rsidRPr="008D7DD3">
        <w:rPr>
          <w:lang w:val="en-GB"/>
        </w:rPr>
        <w:t>.</w:t>
      </w:r>
    </w:p>
    <w:p w14:paraId="6F265C49" w14:textId="77777777" w:rsidR="001F7615" w:rsidRPr="008D7DD3" w:rsidRDefault="001F7615" w:rsidP="001F7615">
      <w:pPr>
        <w:autoSpaceDE w:val="0"/>
        <w:rPr>
          <w:b/>
          <w:lang w:val="en-GB"/>
        </w:rPr>
      </w:pPr>
      <w:r w:rsidRPr="008D7DD3">
        <w:rPr>
          <w:b/>
          <w:lang w:val="en-GB"/>
        </w:rPr>
        <w:t xml:space="preserve">  2.    Apologies:</w:t>
      </w:r>
    </w:p>
    <w:p w14:paraId="2DAF487E" w14:textId="2F75E95F" w:rsidR="001F3840" w:rsidRPr="008D7DD3" w:rsidRDefault="000C2BEF" w:rsidP="00445D87">
      <w:pPr>
        <w:spacing w:line="240" w:lineRule="atLeast"/>
        <w:ind w:left="709" w:hanging="207"/>
        <w:rPr>
          <w:color w:val="000000"/>
        </w:rPr>
      </w:pPr>
      <w:r w:rsidRPr="008D7DD3">
        <w:rPr>
          <w:color w:val="000000"/>
        </w:rPr>
        <w:t xml:space="preserve">Rob and Ruth Watts, Lesa Scholl, </w:t>
      </w:r>
      <w:r w:rsidR="009E7085" w:rsidRPr="008D7DD3">
        <w:rPr>
          <w:color w:val="000000"/>
        </w:rPr>
        <w:t>Ma</w:t>
      </w:r>
      <w:r w:rsidR="009E7085">
        <w:rPr>
          <w:color w:val="000000"/>
        </w:rPr>
        <w:t>ggie</w:t>
      </w:r>
      <w:r w:rsidR="009E7085" w:rsidRPr="008D7DD3">
        <w:rPr>
          <w:color w:val="000000"/>
        </w:rPr>
        <w:t xml:space="preserve"> </w:t>
      </w:r>
      <w:r w:rsidRPr="008D7DD3">
        <w:rPr>
          <w:color w:val="000000"/>
        </w:rPr>
        <w:t>Dickinson, Margaret Marks, Bernard Omar, Iain Crawford, Maiko Ohtake. John Drysdale and Susan Hoecker Drysdale.</w:t>
      </w:r>
      <w:r w:rsidR="00660E1F">
        <w:rPr>
          <w:color w:val="000000"/>
        </w:rPr>
        <w:br/>
      </w:r>
      <w:r w:rsidR="00D7400B" w:rsidRPr="008D7DD3">
        <w:rPr>
          <w:color w:val="000000"/>
        </w:rPr>
        <w:t>It was also agreed to send a get well card to Rob Watts.</w:t>
      </w:r>
    </w:p>
    <w:p w14:paraId="387CD9DF" w14:textId="77777777" w:rsidR="00D7400B" w:rsidRPr="008D7DD3" w:rsidRDefault="00D7400B" w:rsidP="00D7400B">
      <w:pPr>
        <w:spacing w:line="240" w:lineRule="atLeast"/>
        <w:rPr>
          <w:b/>
          <w:color w:val="000000"/>
          <w:lang w:val="en-US" w:eastAsia="sv-SE"/>
        </w:rPr>
      </w:pPr>
      <w:r w:rsidRPr="008D7DD3">
        <w:rPr>
          <w:color w:val="000000"/>
          <w:lang w:val="en-US" w:eastAsia="sv-SE"/>
        </w:rPr>
        <w:t xml:space="preserve">  </w:t>
      </w:r>
      <w:r w:rsidRPr="008D7DD3">
        <w:rPr>
          <w:b/>
          <w:color w:val="000000"/>
          <w:lang w:val="en-US" w:eastAsia="sv-SE"/>
        </w:rPr>
        <w:t xml:space="preserve">3.  </w:t>
      </w:r>
      <w:proofErr w:type="gramStart"/>
      <w:r w:rsidRPr="008D7DD3">
        <w:rPr>
          <w:b/>
          <w:color w:val="000000"/>
          <w:lang w:val="en-US" w:eastAsia="sv-SE"/>
        </w:rPr>
        <w:t>In</w:t>
      </w:r>
      <w:proofErr w:type="gramEnd"/>
      <w:r w:rsidRPr="008D7DD3">
        <w:rPr>
          <w:b/>
          <w:color w:val="000000"/>
          <w:lang w:val="en-US" w:eastAsia="sv-SE"/>
        </w:rPr>
        <w:t xml:space="preserve"> Remembrance:</w:t>
      </w:r>
    </w:p>
    <w:p w14:paraId="28BF2085" w14:textId="1F7B0CA1" w:rsidR="00D00FED" w:rsidRPr="008D7DD3" w:rsidRDefault="00D7400B" w:rsidP="00445D87">
      <w:pPr>
        <w:spacing w:line="240" w:lineRule="atLeast"/>
        <w:ind w:left="567" w:hanging="567"/>
        <w:rPr>
          <w:color w:val="000000"/>
          <w:lang w:val="en-US" w:eastAsia="sv-SE"/>
        </w:rPr>
      </w:pPr>
      <w:r w:rsidRPr="008D7DD3">
        <w:rPr>
          <w:color w:val="000000"/>
          <w:lang w:val="en-US" w:eastAsia="sv-SE"/>
        </w:rPr>
        <w:t xml:space="preserve">        The </w:t>
      </w:r>
      <w:r w:rsidR="00660E1F">
        <w:rPr>
          <w:color w:val="000000"/>
          <w:lang w:val="en-US" w:eastAsia="sv-SE"/>
        </w:rPr>
        <w:t xml:space="preserve">sad news of the </w:t>
      </w:r>
      <w:r w:rsidRPr="008D7DD3">
        <w:rPr>
          <w:color w:val="000000"/>
          <w:lang w:val="en-US" w:eastAsia="sv-SE"/>
        </w:rPr>
        <w:t xml:space="preserve">deaths of members Janet Middleton and </w:t>
      </w:r>
      <w:r w:rsidR="00A105B1" w:rsidRPr="002C1117">
        <w:rPr>
          <w:color w:val="000000"/>
          <w:lang w:val="en-US" w:eastAsia="sv-SE"/>
        </w:rPr>
        <w:t>Ron Fiske</w:t>
      </w:r>
      <w:r w:rsidRPr="008D7DD3">
        <w:rPr>
          <w:color w:val="000000"/>
          <w:lang w:val="en-US" w:eastAsia="sv-SE"/>
        </w:rPr>
        <w:t xml:space="preserve"> </w:t>
      </w:r>
      <w:r w:rsidR="00660E1F">
        <w:rPr>
          <w:color w:val="000000"/>
          <w:lang w:val="en-US" w:eastAsia="sv-SE"/>
        </w:rPr>
        <w:t>was conveyed</w:t>
      </w:r>
      <w:r w:rsidRPr="008D7DD3">
        <w:rPr>
          <w:color w:val="000000"/>
          <w:lang w:val="en-US" w:eastAsia="sv-SE"/>
        </w:rPr>
        <w:t xml:space="preserve"> to the conference</w:t>
      </w:r>
      <w:r w:rsidR="00CE1365" w:rsidRPr="008D7DD3">
        <w:rPr>
          <w:color w:val="000000"/>
          <w:lang w:val="en-US" w:eastAsia="sv-SE"/>
        </w:rPr>
        <w:t>.</w:t>
      </w:r>
    </w:p>
    <w:p w14:paraId="474F665B" w14:textId="77777777" w:rsidR="00284251" w:rsidRPr="008D7DD3" w:rsidRDefault="00445D87" w:rsidP="00445D87">
      <w:pPr>
        <w:tabs>
          <w:tab w:val="left" w:pos="1134"/>
        </w:tabs>
        <w:autoSpaceDE w:val="0"/>
        <w:ind w:left="284" w:hanging="142"/>
        <w:rPr>
          <w:lang w:val="en-GB"/>
        </w:rPr>
      </w:pPr>
      <w:r w:rsidRPr="008D7DD3">
        <w:rPr>
          <w:b/>
          <w:color w:val="000000"/>
          <w:lang w:val="en-GB"/>
        </w:rPr>
        <w:t xml:space="preserve">4. </w:t>
      </w:r>
      <w:r w:rsidR="00D7400B" w:rsidRPr="008D7DD3">
        <w:rPr>
          <w:b/>
          <w:color w:val="000000"/>
          <w:lang w:val="en-GB"/>
        </w:rPr>
        <w:t xml:space="preserve">Minutes of the 22nd Annual General Meeting:  28 July 2017, Britannia Royal Hotel, Hull: </w:t>
      </w:r>
      <w:r w:rsidR="00CD30E3" w:rsidRPr="008D7DD3">
        <w:rPr>
          <w:lang w:val="en-GB"/>
        </w:rPr>
        <w:t xml:space="preserve">The </w:t>
      </w:r>
      <w:r w:rsidR="00284251" w:rsidRPr="008D7DD3">
        <w:rPr>
          <w:lang w:val="en-GB"/>
        </w:rPr>
        <w:t>Minutes were approved</w:t>
      </w:r>
      <w:r w:rsidR="00CD30E3" w:rsidRPr="008D7DD3">
        <w:rPr>
          <w:lang w:val="en-GB"/>
        </w:rPr>
        <w:t xml:space="preserve"> by the meeting</w:t>
      </w:r>
      <w:r w:rsidR="00E922EE" w:rsidRPr="008D7DD3">
        <w:rPr>
          <w:lang w:val="en-GB"/>
        </w:rPr>
        <w:t xml:space="preserve"> and </w:t>
      </w:r>
      <w:r w:rsidR="007B65B3" w:rsidRPr="008D7DD3">
        <w:rPr>
          <w:lang w:val="en-GB"/>
        </w:rPr>
        <w:t>duly</w:t>
      </w:r>
      <w:r w:rsidR="00CD30E3" w:rsidRPr="008D7DD3">
        <w:rPr>
          <w:lang w:val="en-GB"/>
        </w:rPr>
        <w:t xml:space="preserve"> signed by the Chair.</w:t>
      </w:r>
    </w:p>
    <w:p w14:paraId="4C169B4E" w14:textId="77777777" w:rsidR="00547072" w:rsidRPr="008D7DD3" w:rsidRDefault="00445D87" w:rsidP="00445D87">
      <w:pPr>
        <w:autoSpaceDE w:val="0"/>
        <w:ind w:firstLine="142"/>
        <w:rPr>
          <w:b/>
          <w:lang w:val="en-GB"/>
        </w:rPr>
      </w:pPr>
      <w:r w:rsidRPr="008D7DD3">
        <w:rPr>
          <w:b/>
          <w:lang w:val="en-GB"/>
        </w:rPr>
        <w:t xml:space="preserve">5. </w:t>
      </w:r>
      <w:r w:rsidR="00547072" w:rsidRPr="008D7DD3">
        <w:rPr>
          <w:b/>
          <w:lang w:val="en-GB"/>
        </w:rPr>
        <w:t xml:space="preserve">Chair's remarks – </w:t>
      </w:r>
      <w:r w:rsidR="006C2A4B" w:rsidRPr="008D7DD3">
        <w:rPr>
          <w:b/>
          <w:lang w:val="en-GB"/>
        </w:rPr>
        <w:t xml:space="preserve">John </w:t>
      </w:r>
      <w:proofErr w:type="spellStart"/>
      <w:r w:rsidR="006C2A4B" w:rsidRPr="008D7DD3">
        <w:rPr>
          <w:b/>
          <w:lang w:val="en-GB"/>
        </w:rPr>
        <w:t>Vint</w:t>
      </w:r>
      <w:proofErr w:type="spellEnd"/>
      <w:r w:rsidR="00F81469" w:rsidRPr="008D7DD3">
        <w:rPr>
          <w:b/>
          <w:lang w:val="en-GB"/>
        </w:rPr>
        <w:t>:</w:t>
      </w:r>
    </w:p>
    <w:p w14:paraId="1A50EEE8" w14:textId="458C811B" w:rsidR="000B4958" w:rsidRPr="008D7DD3" w:rsidRDefault="00004A37" w:rsidP="00445D87">
      <w:pPr>
        <w:autoSpaceDE w:val="0"/>
        <w:ind w:left="709" w:hanging="142"/>
        <w:rPr>
          <w:lang w:val="en-GB"/>
        </w:rPr>
      </w:pPr>
      <w:r w:rsidRPr="008D7DD3">
        <w:rPr>
          <w:lang w:val="en-GB"/>
        </w:rPr>
        <w:t>John</w:t>
      </w:r>
      <w:r w:rsidR="00A57B88" w:rsidRPr="008D7DD3">
        <w:rPr>
          <w:lang w:val="en-GB"/>
        </w:rPr>
        <w:t xml:space="preserve"> </w:t>
      </w:r>
      <w:r w:rsidR="00D7400B" w:rsidRPr="008D7DD3">
        <w:rPr>
          <w:lang w:val="en-GB"/>
        </w:rPr>
        <w:t>opened with a brief report. He welcomed new members and participants; than</w:t>
      </w:r>
      <w:r w:rsidR="002C1117">
        <w:rPr>
          <w:lang w:val="en-GB"/>
        </w:rPr>
        <w:t>ked the trustees of the Dr Will</w:t>
      </w:r>
      <w:r w:rsidR="00D7400B" w:rsidRPr="008D7DD3">
        <w:rPr>
          <w:lang w:val="en-GB"/>
        </w:rPr>
        <w:t xml:space="preserve">iams’s Library; and concluded by thanking the Conference Organisers Gaby Weiner and Stuart </w:t>
      </w:r>
      <w:proofErr w:type="spellStart"/>
      <w:r w:rsidR="00D7400B" w:rsidRPr="008D7DD3">
        <w:rPr>
          <w:lang w:val="en-GB"/>
        </w:rPr>
        <w:t>Hobday</w:t>
      </w:r>
      <w:proofErr w:type="spellEnd"/>
      <w:r w:rsidR="00D7400B" w:rsidRPr="008D7DD3">
        <w:rPr>
          <w:lang w:val="en-GB"/>
        </w:rPr>
        <w:t>.</w:t>
      </w:r>
    </w:p>
    <w:p w14:paraId="2DE9FF84" w14:textId="77777777" w:rsidR="00547072" w:rsidRPr="008D7DD3" w:rsidRDefault="00F473BB" w:rsidP="00F473BB">
      <w:pPr>
        <w:autoSpaceDE w:val="0"/>
        <w:ind w:left="284"/>
        <w:rPr>
          <w:lang w:val="en-GB"/>
        </w:rPr>
      </w:pPr>
      <w:r w:rsidRPr="008D7DD3">
        <w:rPr>
          <w:b/>
          <w:lang w:val="en-GB"/>
        </w:rPr>
        <w:t xml:space="preserve">6. </w:t>
      </w:r>
      <w:r w:rsidR="006F712C" w:rsidRPr="008D7DD3">
        <w:rPr>
          <w:b/>
          <w:lang w:val="en-GB"/>
        </w:rPr>
        <w:t xml:space="preserve">Secretary’s </w:t>
      </w:r>
      <w:r w:rsidR="00547072" w:rsidRPr="008D7DD3">
        <w:rPr>
          <w:b/>
          <w:lang w:val="en-GB"/>
        </w:rPr>
        <w:t xml:space="preserve">Annual report – </w:t>
      </w:r>
      <w:r w:rsidR="009C20DA" w:rsidRPr="008D7DD3">
        <w:rPr>
          <w:b/>
          <w:lang w:val="en-GB"/>
        </w:rPr>
        <w:t>Sharon Connor</w:t>
      </w:r>
      <w:r w:rsidR="00F81469" w:rsidRPr="008D7DD3">
        <w:rPr>
          <w:b/>
          <w:lang w:val="en-GB"/>
        </w:rPr>
        <w:t>:</w:t>
      </w:r>
    </w:p>
    <w:p w14:paraId="04FC3E81" w14:textId="77777777" w:rsidR="00F473BB" w:rsidRPr="008D7DD3" w:rsidRDefault="00F473BB" w:rsidP="00F473BB">
      <w:pPr>
        <w:pStyle w:val="ListParagraph"/>
        <w:spacing w:line="240" w:lineRule="atLeast"/>
        <w:ind w:left="709" w:hanging="142"/>
        <w:rPr>
          <w:color w:val="000000"/>
        </w:rPr>
      </w:pPr>
      <w:r w:rsidRPr="008D7DD3">
        <w:rPr>
          <w:i/>
          <w:lang w:val="en-GB"/>
        </w:rPr>
        <w:t xml:space="preserve">Public Benefit of Society </w:t>
      </w:r>
      <w:r w:rsidRPr="008D7DD3">
        <w:rPr>
          <w:lang w:val="en-GB"/>
        </w:rPr>
        <w:t>(relevant to the terms of the Charities Commission)</w:t>
      </w:r>
      <w:r w:rsidRPr="008D7DD3">
        <w:rPr>
          <w:b/>
          <w:color w:val="000000"/>
        </w:rPr>
        <w:t xml:space="preserve">: </w:t>
      </w:r>
      <w:r w:rsidRPr="008D7DD3">
        <w:rPr>
          <w:color w:val="000000"/>
        </w:rPr>
        <w:t>The Society continues to provide an important information source, particularly through its website, annual meeting and newsletters, for students, scholars and members of the public in general, interested in the  history, culture, and social movements and campaigns of the nineteenth century.</w:t>
      </w:r>
    </w:p>
    <w:p w14:paraId="5BF67C48" w14:textId="77777777" w:rsidR="000C2BEF" w:rsidRPr="008D7DD3" w:rsidRDefault="000C2BEF" w:rsidP="00445D87">
      <w:pPr>
        <w:pStyle w:val="ListParagraph"/>
        <w:spacing w:line="240" w:lineRule="atLeast"/>
        <w:ind w:left="709" w:hanging="142"/>
        <w:rPr>
          <w:color w:val="000000"/>
        </w:rPr>
      </w:pPr>
      <w:r w:rsidRPr="008D7DD3">
        <w:rPr>
          <w:i/>
          <w:color w:val="000000"/>
        </w:rPr>
        <w:t>Membership:</w:t>
      </w:r>
      <w:r w:rsidRPr="008D7DD3">
        <w:rPr>
          <w:b/>
          <w:color w:val="000000"/>
        </w:rPr>
        <w:t xml:space="preserve"> </w:t>
      </w:r>
      <w:r w:rsidRPr="008D7DD3">
        <w:rPr>
          <w:color w:val="000000"/>
        </w:rPr>
        <w:t xml:space="preserve">Enquiries and membership applications to the Society are </w:t>
      </w:r>
      <w:r w:rsidR="00445D87" w:rsidRPr="008D7DD3">
        <w:rPr>
          <w:color w:val="000000"/>
        </w:rPr>
        <w:t xml:space="preserve">initially </w:t>
      </w:r>
      <w:r w:rsidRPr="008D7DD3">
        <w:rPr>
          <w:color w:val="000000"/>
        </w:rPr>
        <w:t>received by the Treasurer, who then sends updates to the Secretary and newsletter editors.  Current membership is 71 members.</w:t>
      </w:r>
    </w:p>
    <w:p w14:paraId="1A0AB073" w14:textId="77777777" w:rsidR="000C2BEF" w:rsidRPr="008D7DD3" w:rsidRDefault="000C2BEF" w:rsidP="00445D87">
      <w:pPr>
        <w:pStyle w:val="ListParagraph"/>
        <w:spacing w:line="240" w:lineRule="atLeast"/>
        <w:ind w:left="709" w:hanging="207"/>
        <w:rPr>
          <w:color w:val="000000"/>
        </w:rPr>
      </w:pPr>
      <w:r w:rsidRPr="008D7DD3">
        <w:rPr>
          <w:i/>
          <w:color w:val="000000"/>
        </w:rPr>
        <w:t>Committee and Conference Planning:</w:t>
      </w:r>
      <w:r w:rsidRPr="008D7DD3">
        <w:rPr>
          <w:b/>
          <w:color w:val="000000"/>
        </w:rPr>
        <w:t xml:space="preserve"> </w:t>
      </w:r>
      <w:r w:rsidRPr="008D7DD3">
        <w:rPr>
          <w:color w:val="000000"/>
        </w:rPr>
        <w:t>The Committee successfully operated during the year predominantly by email, as in previous years. Elisabeth Sanders Arbuckle was elected as our new President in 2017, our thanks to Ruth Watts who stood down last year.  Gaby Weiner and Stuart Hobday have organized the London conference this year, which has proved a popular venue.  No venues have been so far confirmed for future conferences, with the 25</w:t>
      </w:r>
      <w:r w:rsidRPr="008D7DD3">
        <w:rPr>
          <w:color w:val="000000"/>
          <w:vertAlign w:val="superscript"/>
        </w:rPr>
        <w:t>th</w:t>
      </w:r>
      <w:r w:rsidRPr="008D7DD3">
        <w:rPr>
          <w:color w:val="000000"/>
        </w:rPr>
        <w:t xml:space="preserve"> Anniversary celebrations of the Society due in 2019.</w:t>
      </w:r>
    </w:p>
    <w:p w14:paraId="271FDA89" w14:textId="45D0AB34" w:rsidR="000C2BEF" w:rsidRPr="008D7DD3" w:rsidRDefault="000C2BEF" w:rsidP="00445D87">
      <w:pPr>
        <w:spacing w:line="240" w:lineRule="atLeast"/>
        <w:ind w:left="709" w:hanging="425"/>
        <w:rPr>
          <w:color w:val="000000"/>
        </w:rPr>
      </w:pPr>
      <w:r w:rsidRPr="008D7DD3">
        <w:rPr>
          <w:b/>
          <w:color w:val="000000"/>
        </w:rPr>
        <w:lastRenderedPageBreak/>
        <w:t xml:space="preserve">    </w:t>
      </w:r>
      <w:r w:rsidRPr="008D7DD3">
        <w:rPr>
          <w:i/>
          <w:color w:val="000000"/>
        </w:rPr>
        <w:t>Internet Web Site: G</w:t>
      </w:r>
      <w:r w:rsidRPr="008D7DD3">
        <w:rPr>
          <w:color w:val="000000"/>
        </w:rPr>
        <w:t xml:space="preserve">aby Weiner continues to manage the </w:t>
      </w:r>
      <w:r w:rsidR="00566882">
        <w:rPr>
          <w:color w:val="000000"/>
        </w:rPr>
        <w:t>S</w:t>
      </w:r>
      <w:r w:rsidR="00566882" w:rsidRPr="008D7DD3">
        <w:rPr>
          <w:color w:val="000000"/>
        </w:rPr>
        <w:t xml:space="preserve">ociety’s </w:t>
      </w:r>
      <w:r w:rsidRPr="008D7DD3">
        <w:rPr>
          <w:color w:val="000000"/>
        </w:rPr>
        <w:t>website whi</w:t>
      </w:r>
      <w:r w:rsidR="00660E1F">
        <w:rPr>
          <w:color w:val="000000"/>
        </w:rPr>
        <w:t>ch provides</w:t>
      </w:r>
      <w:r w:rsidRPr="008D7DD3">
        <w:rPr>
          <w:color w:val="000000"/>
        </w:rPr>
        <w:t xml:space="preserve"> </w:t>
      </w:r>
      <w:r w:rsidR="00660E1F">
        <w:rPr>
          <w:color w:val="000000"/>
        </w:rPr>
        <w:t>a valuable source</w:t>
      </w:r>
      <w:r w:rsidRPr="008D7DD3">
        <w:rPr>
          <w:color w:val="000000"/>
        </w:rPr>
        <w:t xml:space="preserve"> of publicity and knowledge-exchange for the society.</w:t>
      </w:r>
      <w:r w:rsidR="00660E1F">
        <w:rPr>
          <w:color w:val="000000"/>
        </w:rPr>
        <w:t xml:space="preserve"> Meanwhile,</w:t>
      </w:r>
      <w:r w:rsidRPr="008D7DD3">
        <w:rPr>
          <w:color w:val="000000"/>
        </w:rPr>
        <w:t xml:space="preserve">  Gaby is keen for members to keep her updated on any Martineau events, reviews and news. </w:t>
      </w:r>
    </w:p>
    <w:p w14:paraId="0C0F7A70" w14:textId="7144C7EC" w:rsidR="000C2BEF" w:rsidRPr="008D7DD3" w:rsidRDefault="000C2BEF" w:rsidP="00445D87">
      <w:pPr>
        <w:pStyle w:val="ListParagraph"/>
        <w:spacing w:line="240" w:lineRule="atLeast"/>
        <w:ind w:left="709" w:hanging="142"/>
        <w:rPr>
          <w:color w:val="000000"/>
        </w:rPr>
      </w:pPr>
      <w:r w:rsidRPr="008D7DD3">
        <w:rPr>
          <w:i/>
          <w:color w:val="000000"/>
        </w:rPr>
        <w:t>Links with other Societies</w:t>
      </w:r>
      <w:r w:rsidR="00136463" w:rsidRPr="008D7DD3">
        <w:rPr>
          <w:i/>
          <w:color w:val="000000"/>
        </w:rPr>
        <w:t xml:space="preserve">: </w:t>
      </w:r>
      <w:r w:rsidRPr="008D7DD3">
        <w:rPr>
          <w:color w:val="000000"/>
        </w:rPr>
        <w:t xml:space="preserve">The Martineau Society is a member of the Alliance of Literary Societies and the Friends of Key Hill Cemetery and </w:t>
      </w:r>
      <w:r w:rsidR="00136463" w:rsidRPr="008D7DD3">
        <w:rPr>
          <w:color w:val="000000"/>
        </w:rPr>
        <w:t xml:space="preserve">regular </w:t>
      </w:r>
      <w:r w:rsidRPr="008D7DD3">
        <w:rPr>
          <w:color w:val="000000"/>
        </w:rPr>
        <w:t xml:space="preserve">contact is maintained with the Harriet Martineau Sociological Society and the Carlyle, Gaskell and Brontë literary societies. Further electronic links </w:t>
      </w:r>
      <w:r w:rsidR="00136463" w:rsidRPr="008D7DD3">
        <w:rPr>
          <w:color w:val="000000"/>
        </w:rPr>
        <w:t xml:space="preserve">extend to </w:t>
      </w:r>
      <w:r w:rsidRPr="008D7DD3">
        <w:rPr>
          <w:color w:val="000000"/>
        </w:rPr>
        <w:t xml:space="preserve"> English Heritage,</w:t>
      </w:r>
      <w:r w:rsidR="00136463" w:rsidRPr="008D7DD3">
        <w:rPr>
          <w:color w:val="000000"/>
        </w:rPr>
        <w:t xml:space="preserve"> the</w:t>
      </w:r>
      <w:r w:rsidRPr="008D7DD3">
        <w:rPr>
          <w:color w:val="000000"/>
        </w:rPr>
        <w:t xml:space="preserve"> Unitarian Historical Society, </w:t>
      </w:r>
      <w:r w:rsidR="00136463" w:rsidRPr="008D7DD3">
        <w:rPr>
          <w:color w:val="000000"/>
        </w:rPr>
        <w:t xml:space="preserve">the </w:t>
      </w:r>
      <w:r w:rsidRPr="008D7DD3">
        <w:rPr>
          <w:color w:val="000000"/>
        </w:rPr>
        <w:t xml:space="preserve">Friends of Highgate Cemetery, </w:t>
      </w:r>
      <w:r w:rsidR="00136463" w:rsidRPr="008D7DD3">
        <w:rPr>
          <w:color w:val="000000"/>
        </w:rPr>
        <w:t>t</w:t>
      </w:r>
      <w:r w:rsidRPr="008D7DD3">
        <w:rPr>
          <w:color w:val="000000"/>
        </w:rPr>
        <w:t>he Huguenot Society, The Gaskell Society, The Bronte Society, The Carlyle Society, The Wordsworth Trust and B.AV.S</w:t>
      </w:r>
      <w:r w:rsidR="00445D87" w:rsidRPr="008D7DD3">
        <w:rPr>
          <w:color w:val="000000"/>
        </w:rPr>
        <w:t xml:space="preserve">  (</w:t>
      </w:r>
      <w:r w:rsidR="00660E1F">
        <w:rPr>
          <w:color w:val="000000"/>
        </w:rPr>
        <w:t>British Association for Victorian Studies</w:t>
      </w:r>
      <w:r w:rsidR="00445D87" w:rsidRPr="008D7DD3">
        <w:rPr>
          <w:color w:val="000000"/>
        </w:rPr>
        <w:t>)</w:t>
      </w:r>
      <w:r w:rsidRPr="008D7DD3">
        <w:rPr>
          <w:color w:val="000000"/>
        </w:rPr>
        <w:t xml:space="preserve">. We now also have a good working relationship with </w:t>
      </w:r>
      <w:r w:rsidR="00445D87" w:rsidRPr="008D7DD3">
        <w:rPr>
          <w:color w:val="000000"/>
        </w:rPr>
        <w:t xml:space="preserve">the </w:t>
      </w:r>
      <w:r w:rsidRPr="008D7DD3">
        <w:rPr>
          <w:color w:val="000000"/>
        </w:rPr>
        <w:t>RSVP (Research Society for Victorian Periodicals) and The Huguenots of Spitalfields Society</w:t>
      </w:r>
      <w:r w:rsidR="00136463" w:rsidRPr="008D7DD3">
        <w:rPr>
          <w:color w:val="000000"/>
        </w:rPr>
        <w:t xml:space="preserve"> and, most recently, connections have been made with the Blake Society and t</w:t>
      </w:r>
      <w:r w:rsidRPr="008D7DD3">
        <w:rPr>
          <w:color w:val="000000"/>
        </w:rPr>
        <w:t>he Browning Society.</w:t>
      </w:r>
    </w:p>
    <w:p w14:paraId="48D8C4CC" w14:textId="02B6A872" w:rsidR="000C2BEF" w:rsidRPr="008D7DD3" w:rsidRDefault="000C2BEF" w:rsidP="00445D87">
      <w:pPr>
        <w:pStyle w:val="ListParagraph"/>
        <w:spacing w:line="240" w:lineRule="atLeast"/>
        <w:ind w:left="709" w:hanging="142"/>
        <w:rPr>
          <w:color w:val="000000"/>
        </w:rPr>
      </w:pPr>
      <w:r w:rsidRPr="008D7DD3">
        <w:rPr>
          <w:i/>
          <w:color w:val="000000"/>
        </w:rPr>
        <w:t>Meetings &amp; Events</w:t>
      </w:r>
      <w:r w:rsidR="00136463" w:rsidRPr="008D7DD3">
        <w:rPr>
          <w:i/>
          <w:color w:val="000000"/>
        </w:rPr>
        <w:t xml:space="preserve">: </w:t>
      </w:r>
      <w:r w:rsidRPr="008D7DD3">
        <w:rPr>
          <w:color w:val="000000"/>
        </w:rPr>
        <w:t>The 22nd Martineau Society Conference took place in Hull in July 2017</w:t>
      </w:r>
      <w:r w:rsidR="00136463" w:rsidRPr="008D7DD3">
        <w:rPr>
          <w:color w:val="000000"/>
        </w:rPr>
        <w:t xml:space="preserve">. </w:t>
      </w:r>
      <w:r w:rsidR="00660E1F">
        <w:rPr>
          <w:color w:val="000000"/>
        </w:rPr>
        <w:t>The</w:t>
      </w:r>
      <w:r w:rsidR="00136463" w:rsidRPr="008D7DD3">
        <w:rPr>
          <w:color w:val="000000"/>
        </w:rPr>
        <w:t xml:space="preserve"> opening</w:t>
      </w:r>
      <w:r w:rsidR="00660E1F">
        <w:rPr>
          <w:color w:val="000000"/>
        </w:rPr>
        <w:t xml:space="preserve"> </w:t>
      </w:r>
      <w:r w:rsidR="00136463" w:rsidRPr="008D7DD3">
        <w:rPr>
          <w:color w:val="000000"/>
        </w:rPr>
        <w:t xml:space="preserve">lecture was given by Dr Nick Evans, University of Hull and </w:t>
      </w:r>
      <w:r w:rsidRPr="008D7DD3">
        <w:rPr>
          <w:color w:val="000000"/>
        </w:rPr>
        <w:t xml:space="preserve">8 papers were </w:t>
      </w:r>
      <w:r w:rsidR="00136463" w:rsidRPr="008D7DD3">
        <w:rPr>
          <w:color w:val="000000"/>
        </w:rPr>
        <w:t xml:space="preserve">also </w:t>
      </w:r>
      <w:r w:rsidRPr="008D7DD3">
        <w:rPr>
          <w:color w:val="000000"/>
        </w:rPr>
        <w:t>presented</w:t>
      </w:r>
      <w:r w:rsidR="00660E1F">
        <w:rPr>
          <w:color w:val="000000"/>
        </w:rPr>
        <w:t xml:space="preserve"> by members</w:t>
      </w:r>
      <w:r w:rsidR="00136463" w:rsidRPr="008D7DD3">
        <w:rPr>
          <w:color w:val="000000"/>
        </w:rPr>
        <w:t xml:space="preserve">. The conference </w:t>
      </w:r>
      <w:r w:rsidR="002C1117">
        <w:rPr>
          <w:color w:val="000000"/>
        </w:rPr>
        <w:t>outings</w:t>
      </w:r>
      <w:r w:rsidR="00B417FD">
        <w:rPr>
          <w:color w:val="000000"/>
        </w:rPr>
        <w:t xml:space="preserve"> </w:t>
      </w:r>
      <w:r w:rsidR="00660E1F">
        <w:rPr>
          <w:color w:val="000000"/>
        </w:rPr>
        <w:t>included</w:t>
      </w:r>
      <w:r w:rsidR="00136463" w:rsidRPr="008D7DD3">
        <w:rPr>
          <w:color w:val="000000"/>
        </w:rPr>
        <w:t xml:space="preserve"> a delighful visit to </w:t>
      </w:r>
      <w:r w:rsidRPr="008D7DD3">
        <w:rPr>
          <w:color w:val="000000"/>
        </w:rPr>
        <w:t>nearby Beverley.</w:t>
      </w:r>
      <w:r w:rsidR="00E67869">
        <w:rPr>
          <w:color w:val="000000"/>
        </w:rPr>
        <w:t xml:space="preserve"> </w:t>
      </w:r>
    </w:p>
    <w:p w14:paraId="3F02A319" w14:textId="1547716D" w:rsidR="000C2BEF" w:rsidRPr="008D7DD3" w:rsidRDefault="000C2BEF" w:rsidP="00136463">
      <w:pPr>
        <w:pStyle w:val="ListParagraph"/>
        <w:spacing w:line="240" w:lineRule="atLeast"/>
        <w:ind w:left="644"/>
        <w:rPr>
          <w:color w:val="000000"/>
        </w:rPr>
      </w:pPr>
      <w:r w:rsidRPr="008D7DD3">
        <w:rPr>
          <w:color w:val="000000"/>
        </w:rPr>
        <w:t xml:space="preserve">As part of a district wide exhibition called Women of  Cumbria, The Armitt </w:t>
      </w:r>
      <w:r w:rsidR="00B417FD">
        <w:rPr>
          <w:color w:val="000000"/>
        </w:rPr>
        <w:t>M</w:t>
      </w:r>
      <w:r w:rsidR="00B417FD" w:rsidRPr="008D7DD3">
        <w:rPr>
          <w:color w:val="000000"/>
        </w:rPr>
        <w:t xml:space="preserve">useum </w:t>
      </w:r>
      <w:r w:rsidRPr="008D7DD3">
        <w:rPr>
          <w:color w:val="000000"/>
        </w:rPr>
        <w:t>in Ambleside focuses on the work of Harriet Martineau, and the feminist legacy of the village</w:t>
      </w:r>
      <w:r w:rsidR="00445D87" w:rsidRPr="008D7DD3">
        <w:rPr>
          <w:color w:val="000000"/>
        </w:rPr>
        <w:t xml:space="preserve"> - </w:t>
      </w:r>
      <w:r w:rsidRPr="008D7DD3">
        <w:rPr>
          <w:color w:val="000000"/>
        </w:rPr>
        <w:t>open until end of October</w:t>
      </w:r>
      <w:r w:rsidR="00136463" w:rsidRPr="008D7DD3">
        <w:rPr>
          <w:color w:val="000000"/>
        </w:rPr>
        <w:t xml:space="preserve"> 2018</w:t>
      </w:r>
      <w:r w:rsidRPr="008D7DD3">
        <w:rPr>
          <w:color w:val="000000"/>
        </w:rPr>
        <w:t>.</w:t>
      </w:r>
    </w:p>
    <w:p w14:paraId="6337B984" w14:textId="3059017E" w:rsidR="000C2BEF" w:rsidRPr="008D7DD3" w:rsidRDefault="00445D87" w:rsidP="00445D87">
      <w:pPr>
        <w:pStyle w:val="ListParagraph"/>
        <w:spacing w:line="240" w:lineRule="atLeast"/>
        <w:ind w:left="644"/>
        <w:rPr>
          <w:color w:val="000000"/>
        </w:rPr>
      </w:pPr>
      <w:r w:rsidRPr="008D7DD3">
        <w:rPr>
          <w:color w:val="000000"/>
        </w:rPr>
        <w:t>Members</w:t>
      </w:r>
      <w:r w:rsidR="000C2BEF" w:rsidRPr="008D7DD3">
        <w:rPr>
          <w:color w:val="000000"/>
        </w:rPr>
        <w:t xml:space="preserve"> </w:t>
      </w:r>
      <w:r w:rsidR="00B417FD" w:rsidRPr="008D7DD3">
        <w:rPr>
          <w:color w:val="000000"/>
        </w:rPr>
        <w:t>Ma</w:t>
      </w:r>
      <w:r w:rsidR="00B417FD">
        <w:rPr>
          <w:color w:val="000000"/>
        </w:rPr>
        <w:t>ggie</w:t>
      </w:r>
      <w:r w:rsidR="00B417FD" w:rsidRPr="008D7DD3">
        <w:rPr>
          <w:color w:val="000000"/>
        </w:rPr>
        <w:t xml:space="preserve"> </w:t>
      </w:r>
      <w:r w:rsidR="000C2BEF" w:rsidRPr="008D7DD3">
        <w:rPr>
          <w:color w:val="000000"/>
        </w:rPr>
        <w:t>Dickinson</w:t>
      </w:r>
      <w:r w:rsidRPr="008D7DD3">
        <w:rPr>
          <w:color w:val="000000"/>
        </w:rPr>
        <w:t>, Stuart Hobday and Georgina Hale</w:t>
      </w:r>
      <w:r w:rsidR="000C2BEF" w:rsidRPr="008D7DD3">
        <w:rPr>
          <w:color w:val="000000"/>
        </w:rPr>
        <w:t xml:space="preserve"> </w:t>
      </w:r>
      <w:r w:rsidRPr="008D7DD3">
        <w:rPr>
          <w:color w:val="000000"/>
        </w:rPr>
        <w:t xml:space="preserve">have, respectively, contributed an article </w:t>
      </w:r>
      <w:r w:rsidR="000C2BEF" w:rsidRPr="008D7DD3">
        <w:rPr>
          <w:color w:val="000000"/>
        </w:rPr>
        <w:t xml:space="preserve">‘Moving and Shaking in Ambleside’ </w:t>
      </w:r>
      <w:r w:rsidRPr="008D7DD3">
        <w:rPr>
          <w:color w:val="000000"/>
        </w:rPr>
        <w:t xml:space="preserve">to the </w:t>
      </w:r>
      <w:r w:rsidR="000C2BEF" w:rsidRPr="008D7DD3">
        <w:rPr>
          <w:color w:val="000000"/>
        </w:rPr>
        <w:t>May issue of</w:t>
      </w:r>
      <w:r w:rsidRPr="008D7DD3">
        <w:rPr>
          <w:color w:val="000000"/>
        </w:rPr>
        <w:t xml:space="preserve"> the </w:t>
      </w:r>
      <w:r w:rsidRPr="008D7DD3">
        <w:rPr>
          <w:i/>
          <w:color w:val="000000"/>
        </w:rPr>
        <w:t xml:space="preserve"> Cumbria M</w:t>
      </w:r>
      <w:r w:rsidR="000C2BEF" w:rsidRPr="008D7DD3">
        <w:rPr>
          <w:i/>
          <w:color w:val="000000"/>
        </w:rPr>
        <w:t>agazine</w:t>
      </w:r>
      <w:r w:rsidRPr="008D7DD3">
        <w:rPr>
          <w:color w:val="000000"/>
        </w:rPr>
        <w:t xml:space="preserve">, given a </w:t>
      </w:r>
      <w:r w:rsidR="000C2BEF" w:rsidRPr="008D7DD3">
        <w:rPr>
          <w:color w:val="000000"/>
        </w:rPr>
        <w:t>talk on Ha</w:t>
      </w:r>
      <w:r w:rsidR="00136463" w:rsidRPr="008D7DD3">
        <w:rPr>
          <w:color w:val="000000"/>
        </w:rPr>
        <w:t>rriet at the Nightingale Museum</w:t>
      </w:r>
      <w:r w:rsidRPr="008D7DD3">
        <w:rPr>
          <w:color w:val="000000"/>
        </w:rPr>
        <w:t xml:space="preserve"> (</w:t>
      </w:r>
      <w:r w:rsidR="00136463" w:rsidRPr="008D7DD3">
        <w:rPr>
          <w:color w:val="000000"/>
        </w:rPr>
        <w:t>also in May</w:t>
      </w:r>
      <w:r w:rsidRPr="008D7DD3">
        <w:rPr>
          <w:color w:val="000000"/>
        </w:rPr>
        <w:t xml:space="preserve">), and participated in preparations for the </w:t>
      </w:r>
      <w:r w:rsidR="00136463" w:rsidRPr="008D7DD3">
        <w:rPr>
          <w:color w:val="000000"/>
        </w:rPr>
        <w:t>’</w:t>
      </w:r>
      <w:r w:rsidR="000C2BEF" w:rsidRPr="008D7DD3">
        <w:rPr>
          <w:color w:val="000000"/>
        </w:rPr>
        <w:t>Huguenots of Spitalfields</w:t>
      </w:r>
      <w:r w:rsidR="00136463" w:rsidRPr="008D7DD3">
        <w:rPr>
          <w:color w:val="000000"/>
        </w:rPr>
        <w:t>’</w:t>
      </w:r>
      <w:r w:rsidR="000C2BEF" w:rsidRPr="008D7DD3">
        <w:rPr>
          <w:color w:val="000000"/>
        </w:rPr>
        <w:t xml:space="preserve"> Festival in October</w:t>
      </w:r>
      <w:r w:rsidR="00136463" w:rsidRPr="008D7DD3">
        <w:rPr>
          <w:color w:val="000000"/>
        </w:rPr>
        <w:t>, 2018.</w:t>
      </w:r>
    </w:p>
    <w:p w14:paraId="61FE5BDC" w14:textId="47E4121B" w:rsidR="00271FB5" w:rsidRDefault="000C2BEF" w:rsidP="002C1117">
      <w:pPr>
        <w:pStyle w:val="ListParagraph"/>
        <w:spacing w:line="240" w:lineRule="atLeast"/>
        <w:ind w:left="644"/>
        <w:rPr>
          <w:color w:val="000000"/>
        </w:rPr>
      </w:pPr>
      <w:r w:rsidRPr="002C1117">
        <w:rPr>
          <w:i/>
          <w:color w:val="000000"/>
        </w:rPr>
        <w:t xml:space="preserve">Harriet Martineau Lecture </w:t>
      </w:r>
      <w:r w:rsidR="002C1117" w:rsidRPr="002C1117">
        <w:rPr>
          <w:i/>
          <w:color w:val="000000"/>
        </w:rPr>
        <w:t>(</w:t>
      </w:r>
      <w:r w:rsidR="002C1117">
        <w:rPr>
          <w:i/>
          <w:color w:val="000000"/>
        </w:rPr>
        <w:t xml:space="preserve">annually, </w:t>
      </w:r>
      <w:r w:rsidR="002C1117" w:rsidRPr="002C1117">
        <w:rPr>
          <w:i/>
          <w:color w:val="000000"/>
        </w:rPr>
        <w:t>Norwich)</w:t>
      </w:r>
      <w:r w:rsidR="002C1117">
        <w:rPr>
          <w:color w:val="000000"/>
        </w:rPr>
        <w:t xml:space="preserve">: </w:t>
      </w:r>
      <w:r w:rsidR="00136463" w:rsidRPr="008D7DD3">
        <w:rPr>
          <w:color w:val="000000"/>
        </w:rPr>
        <w:t>may take place in</w:t>
      </w:r>
      <w:r w:rsidRPr="008D7DD3">
        <w:rPr>
          <w:color w:val="000000"/>
        </w:rPr>
        <w:t xml:space="preserve"> September 2018.</w:t>
      </w:r>
    </w:p>
    <w:p w14:paraId="3A9F0317" w14:textId="77777777" w:rsidR="002C1117" w:rsidRPr="008D7DD3" w:rsidRDefault="002C1117" w:rsidP="002C1117">
      <w:pPr>
        <w:pStyle w:val="ListParagraph"/>
        <w:spacing w:line="240" w:lineRule="atLeast"/>
        <w:ind w:left="644"/>
      </w:pPr>
    </w:p>
    <w:p w14:paraId="7616FEBB" w14:textId="77777777" w:rsidR="00231ED2" w:rsidRPr="008D7DD3" w:rsidRDefault="00F473BB" w:rsidP="00F473BB">
      <w:pPr>
        <w:autoSpaceDE w:val="0"/>
        <w:ind w:left="644" w:hanging="360"/>
        <w:rPr>
          <w:lang w:val="en-GB"/>
        </w:rPr>
      </w:pPr>
      <w:r w:rsidRPr="008D7DD3">
        <w:rPr>
          <w:b/>
          <w:lang w:val="en-GB"/>
        </w:rPr>
        <w:t xml:space="preserve">7. </w:t>
      </w:r>
      <w:r w:rsidR="00231ED2" w:rsidRPr="008D7DD3">
        <w:rPr>
          <w:b/>
          <w:lang w:val="en-GB"/>
        </w:rPr>
        <w:t xml:space="preserve">Treasurer's report – </w:t>
      </w:r>
      <w:r w:rsidR="009C20DA" w:rsidRPr="008D7DD3">
        <w:rPr>
          <w:b/>
          <w:lang w:val="en-GB"/>
        </w:rPr>
        <w:t xml:space="preserve">Dee </w:t>
      </w:r>
      <w:proofErr w:type="spellStart"/>
      <w:r w:rsidR="009C20DA" w:rsidRPr="008D7DD3">
        <w:rPr>
          <w:b/>
          <w:lang w:val="en-GB"/>
        </w:rPr>
        <w:t>Fowles</w:t>
      </w:r>
      <w:proofErr w:type="spellEnd"/>
      <w:r w:rsidR="00F81469" w:rsidRPr="008D7DD3">
        <w:rPr>
          <w:b/>
          <w:lang w:val="en-GB"/>
        </w:rPr>
        <w:t>:</w:t>
      </w:r>
    </w:p>
    <w:p w14:paraId="6B3736C7" w14:textId="77777777" w:rsidR="00FF19AF" w:rsidRPr="008D7DD3" w:rsidRDefault="00337FE9" w:rsidP="00DF7EFD">
      <w:pPr>
        <w:autoSpaceDE w:val="0"/>
        <w:ind w:left="567"/>
        <w:rPr>
          <w:lang w:val="en-GB"/>
        </w:rPr>
      </w:pPr>
      <w:r w:rsidRPr="008D7DD3">
        <w:rPr>
          <w:lang w:val="en-GB"/>
        </w:rPr>
        <w:t xml:space="preserve">Dee presented the </w:t>
      </w:r>
      <w:r w:rsidR="00DF7EFD" w:rsidRPr="008D7DD3">
        <w:rPr>
          <w:lang w:val="en-GB"/>
        </w:rPr>
        <w:t>accounts for 201</w:t>
      </w:r>
      <w:r w:rsidR="00CE1365" w:rsidRPr="008D7DD3">
        <w:rPr>
          <w:lang w:val="en-GB"/>
        </w:rPr>
        <w:t>7</w:t>
      </w:r>
      <w:r w:rsidR="00DF7EFD" w:rsidRPr="008D7DD3">
        <w:rPr>
          <w:lang w:val="en-GB"/>
        </w:rPr>
        <w:t xml:space="preserve"> (included in the conference folder). </w:t>
      </w:r>
      <w:r w:rsidR="00FF19AF" w:rsidRPr="008D7DD3">
        <w:rPr>
          <w:lang w:val="en-GB"/>
        </w:rPr>
        <w:t>She commented as follows:</w:t>
      </w:r>
    </w:p>
    <w:p w14:paraId="403D7165" w14:textId="77777777" w:rsidR="00FF19AF" w:rsidRPr="008D7DD3" w:rsidRDefault="00DF7EFD" w:rsidP="00FF19AF">
      <w:pPr>
        <w:pStyle w:val="ListParagraph"/>
        <w:numPr>
          <w:ilvl w:val="0"/>
          <w:numId w:val="30"/>
        </w:numPr>
        <w:autoSpaceDE w:val="0"/>
        <w:rPr>
          <w:lang w:val="en-GB"/>
        </w:rPr>
      </w:pPr>
      <w:r w:rsidRPr="008D7DD3">
        <w:rPr>
          <w:lang w:val="en-GB"/>
        </w:rPr>
        <w:t xml:space="preserve">Since many of the figures arise from annual variations in conference expenditure, they are not always strictly comparable from year to year. </w:t>
      </w:r>
    </w:p>
    <w:p w14:paraId="10340856" w14:textId="77777777" w:rsidR="00FF19AF" w:rsidRDefault="00DF7EFD" w:rsidP="00FF19AF">
      <w:pPr>
        <w:pStyle w:val="ListParagraph"/>
        <w:numPr>
          <w:ilvl w:val="0"/>
          <w:numId w:val="30"/>
        </w:numPr>
        <w:autoSpaceDE w:val="0"/>
        <w:rPr>
          <w:lang w:val="en-GB"/>
        </w:rPr>
      </w:pPr>
      <w:r w:rsidRPr="008D7DD3">
        <w:rPr>
          <w:lang w:val="en-GB"/>
        </w:rPr>
        <w:t xml:space="preserve">Overall, the accounts suggest that the </w:t>
      </w:r>
      <w:r w:rsidR="00641A85" w:rsidRPr="008D7DD3">
        <w:rPr>
          <w:lang w:val="en-GB"/>
        </w:rPr>
        <w:t>S</w:t>
      </w:r>
      <w:r w:rsidR="004C75C0" w:rsidRPr="008D7DD3">
        <w:rPr>
          <w:lang w:val="en-GB"/>
        </w:rPr>
        <w:t>ociety’s finances are</w:t>
      </w:r>
      <w:r w:rsidRPr="008D7DD3">
        <w:rPr>
          <w:lang w:val="en-GB"/>
        </w:rPr>
        <w:t xml:space="preserve"> in a healthy state with, </w:t>
      </w:r>
      <w:r w:rsidR="004C75C0" w:rsidRPr="008D7DD3">
        <w:rPr>
          <w:lang w:val="en-GB"/>
        </w:rPr>
        <w:t xml:space="preserve">moreover, </w:t>
      </w:r>
      <w:r w:rsidRPr="008D7DD3">
        <w:rPr>
          <w:lang w:val="en-GB"/>
        </w:rPr>
        <w:t xml:space="preserve">a small increase in funds </w:t>
      </w:r>
      <w:r w:rsidR="00641A85" w:rsidRPr="008D7DD3">
        <w:rPr>
          <w:lang w:val="en-GB"/>
        </w:rPr>
        <w:t>over the year</w:t>
      </w:r>
      <w:r w:rsidRPr="008D7DD3">
        <w:rPr>
          <w:lang w:val="en-GB"/>
        </w:rPr>
        <w:t xml:space="preserve">.   </w:t>
      </w:r>
    </w:p>
    <w:p w14:paraId="0884A3DC" w14:textId="033AD7D0" w:rsidR="00B417FD" w:rsidRPr="008D7DD3" w:rsidRDefault="00B417FD" w:rsidP="00FF19AF">
      <w:pPr>
        <w:pStyle w:val="ListParagraph"/>
        <w:numPr>
          <w:ilvl w:val="0"/>
          <w:numId w:val="30"/>
        </w:numPr>
        <w:autoSpaceDE w:val="0"/>
        <w:rPr>
          <w:lang w:val="en-GB"/>
        </w:rPr>
      </w:pPr>
      <w:r>
        <w:rPr>
          <w:lang w:val="en-GB"/>
        </w:rPr>
        <w:t>F</w:t>
      </w:r>
      <w:r w:rsidRPr="008D7DD3">
        <w:rPr>
          <w:lang w:val="en-GB"/>
        </w:rPr>
        <w:t xml:space="preserve">unds have been used </w:t>
      </w:r>
      <w:r>
        <w:rPr>
          <w:lang w:val="en-GB"/>
        </w:rPr>
        <w:t xml:space="preserve">this year to finance </w:t>
      </w:r>
      <w:r w:rsidR="00566882">
        <w:rPr>
          <w:lang w:val="en-GB"/>
        </w:rPr>
        <w:t xml:space="preserve">two </w:t>
      </w:r>
      <w:r w:rsidRPr="008D7DD3">
        <w:rPr>
          <w:lang w:val="en-GB"/>
        </w:rPr>
        <w:t>conference bursaries</w:t>
      </w:r>
      <w:r w:rsidR="00E67869">
        <w:rPr>
          <w:lang w:val="en-GB"/>
        </w:rPr>
        <w:t xml:space="preserve"> </w:t>
      </w:r>
      <w:r w:rsidR="00566882">
        <w:rPr>
          <w:lang w:val="en-GB"/>
        </w:rPr>
        <w:t>(f</w:t>
      </w:r>
      <w:r w:rsidR="00E67869">
        <w:rPr>
          <w:lang w:val="en-GB"/>
        </w:rPr>
        <w:t xml:space="preserve">or Jennifer </w:t>
      </w:r>
      <w:proofErr w:type="spellStart"/>
      <w:r w:rsidR="00E67869">
        <w:rPr>
          <w:lang w:val="en-GB"/>
        </w:rPr>
        <w:t>Artaze</w:t>
      </w:r>
      <w:proofErr w:type="spellEnd"/>
      <w:r w:rsidR="00E67869">
        <w:rPr>
          <w:lang w:val="en-GB"/>
        </w:rPr>
        <w:t xml:space="preserve"> and Kinsey Potter, both of Tennessee Technology University</w:t>
      </w:r>
      <w:r w:rsidR="00566882">
        <w:rPr>
          <w:lang w:val="en-GB"/>
        </w:rPr>
        <w:t>)</w:t>
      </w:r>
      <w:r>
        <w:rPr>
          <w:lang w:val="en-GB"/>
        </w:rPr>
        <w:t>.</w:t>
      </w:r>
    </w:p>
    <w:p w14:paraId="37307A26" w14:textId="77777777" w:rsidR="00DF7EFD" w:rsidRPr="008D7DD3" w:rsidRDefault="00FF19AF" w:rsidP="00FF19AF">
      <w:pPr>
        <w:pStyle w:val="ListParagraph"/>
        <w:numPr>
          <w:ilvl w:val="0"/>
          <w:numId w:val="30"/>
        </w:numPr>
        <w:autoSpaceDE w:val="0"/>
        <w:rPr>
          <w:lang w:val="en-GB"/>
        </w:rPr>
      </w:pPr>
      <w:r w:rsidRPr="008D7DD3">
        <w:rPr>
          <w:lang w:val="en-GB"/>
        </w:rPr>
        <w:t>F</w:t>
      </w:r>
      <w:r w:rsidR="004C75C0" w:rsidRPr="008D7DD3">
        <w:rPr>
          <w:lang w:val="en-GB"/>
        </w:rPr>
        <w:t xml:space="preserve">inally, </w:t>
      </w:r>
      <w:r w:rsidR="00DF7EFD" w:rsidRPr="008D7DD3">
        <w:rPr>
          <w:lang w:val="en-GB"/>
        </w:rPr>
        <w:t xml:space="preserve">the Society’s thanks </w:t>
      </w:r>
      <w:r w:rsidR="008D7DD3">
        <w:rPr>
          <w:lang w:val="en-GB"/>
        </w:rPr>
        <w:t>are</w:t>
      </w:r>
      <w:r w:rsidR="00E64AEF" w:rsidRPr="008D7DD3">
        <w:rPr>
          <w:lang w:val="en-GB"/>
        </w:rPr>
        <w:t xml:space="preserve"> due to </w:t>
      </w:r>
      <w:r w:rsidR="00DF7EFD" w:rsidRPr="008D7DD3">
        <w:rPr>
          <w:lang w:val="en-GB"/>
        </w:rPr>
        <w:t xml:space="preserve">Max Wild </w:t>
      </w:r>
      <w:r w:rsidR="004C75C0" w:rsidRPr="008D7DD3">
        <w:rPr>
          <w:lang w:val="en-GB"/>
        </w:rPr>
        <w:t xml:space="preserve">for carrying out his </w:t>
      </w:r>
      <w:r w:rsidR="00DF7EFD" w:rsidRPr="008D7DD3">
        <w:rPr>
          <w:lang w:val="en-GB"/>
        </w:rPr>
        <w:t>independent inspection of the accounts.</w:t>
      </w:r>
    </w:p>
    <w:p w14:paraId="59CAD267" w14:textId="0158C95F" w:rsidR="00CE1365" w:rsidRPr="008D7DD3" w:rsidRDefault="00660E1F" w:rsidP="00CE1365">
      <w:pPr>
        <w:autoSpaceDE w:val="0"/>
        <w:ind w:left="567"/>
        <w:rPr>
          <w:lang w:val="en-GB"/>
        </w:rPr>
      </w:pPr>
      <w:r>
        <w:rPr>
          <w:lang w:val="en-GB"/>
        </w:rPr>
        <w:t>Subsequent d</w:t>
      </w:r>
      <w:r w:rsidR="00CE1365" w:rsidRPr="008D7DD3">
        <w:rPr>
          <w:lang w:val="en-GB"/>
        </w:rPr>
        <w:t>iscussion of the treasurer’s report</w:t>
      </w:r>
      <w:r w:rsidR="0059356F" w:rsidRPr="008D7DD3">
        <w:rPr>
          <w:lang w:val="en-GB"/>
        </w:rPr>
        <w:t xml:space="preserve"> </w:t>
      </w:r>
      <w:r w:rsidR="008D7DD3">
        <w:rPr>
          <w:lang w:val="en-GB"/>
        </w:rPr>
        <w:t>confirmed</w:t>
      </w:r>
      <w:r w:rsidR="0059356F" w:rsidRPr="008D7DD3">
        <w:rPr>
          <w:lang w:val="en-GB"/>
        </w:rPr>
        <w:t xml:space="preserve"> that, as a charity, t</w:t>
      </w:r>
      <w:r w:rsidR="00CE1365" w:rsidRPr="008D7DD3">
        <w:rPr>
          <w:lang w:val="en-GB"/>
        </w:rPr>
        <w:t xml:space="preserve">he Martineau Society should </w:t>
      </w:r>
      <w:r w:rsidR="00E67869">
        <w:rPr>
          <w:lang w:val="en-GB"/>
        </w:rPr>
        <w:t xml:space="preserve">now </w:t>
      </w:r>
      <w:r w:rsidR="00CE1365" w:rsidRPr="008D7DD3">
        <w:rPr>
          <w:lang w:val="en-GB"/>
        </w:rPr>
        <w:t xml:space="preserve">budget to </w:t>
      </w:r>
      <w:r w:rsidR="002126B6">
        <w:rPr>
          <w:lang w:val="en-GB"/>
        </w:rPr>
        <w:t>reduce</w:t>
      </w:r>
      <w:r w:rsidR="00CE1365" w:rsidRPr="008D7DD3">
        <w:rPr>
          <w:lang w:val="en-GB"/>
        </w:rPr>
        <w:t xml:space="preserve"> its capital resources</w:t>
      </w:r>
      <w:r w:rsidR="002126B6">
        <w:rPr>
          <w:lang w:val="en-GB"/>
        </w:rPr>
        <w:t xml:space="preserve">, held in </w:t>
      </w:r>
      <w:r w:rsidR="00B417FD">
        <w:rPr>
          <w:lang w:val="en-GB"/>
        </w:rPr>
        <w:t>a</w:t>
      </w:r>
      <w:r w:rsidR="002126B6">
        <w:rPr>
          <w:lang w:val="en-GB"/>
        </w:rPr>
        <w:t xml:space="preserve"> long-standing CCEA deposit account, to a smaller proportion of the Society’s annual turnover</w:t>
      </w:r>
      <w:r w:rsidR="00B417FD">
        <w:rPr>
          <w:lang w:val="en-GB"/>
        </w:rPr>
        <w:t xml:space="preserve">. </w:t>
      </w:r>
      <w:r w:rsidR="0059356F" w:rsidRPr="008D7DD3">
        <w:rPr>
          <w:lang w:val="en-GB"/>
        </w:rPr>
        <w:t>In the light of this discussion</w:t>
      </w:r>
      <w:r w:rsidR="00CE1365" w:rsidRPr="008D7DD3">
        <w:rPr>
          <w:lang w:val="en-GB"/>
        </w:rPr>
        <w:t xml:space="preserve">, it was </w:t>
      </w:r>
      <w:r>
        <w:rPr>
          <w:lang w:val="en-GB"/>
        </w:rPr>
        <w:t>agreed</w:t>
      </w:r>
      <w:r w:rsidR="00CE1365" w:rsidRPr="008D7DD3">
        <w:rPr>
          <w:lang w:val="en-GB"/>
        </w:rPr>
        <w:t xml:space="preserve"> that office-holders and members should submit suggestion</w:t>
      </w:r>
      <w:r w:rsidR="002C1117">
        <w:rPr>
          <w:lang w:val="en-GB"/>
        </w:rPr>
        <w:t>s</w:t>
      </w:r>
      <w:r w:rsidR="00CE1365" w:rsidRPr="008D7DD3">
        <w:rPr>
          <w:lang w:val="en-GB"/>
        </w:rPr>
        <w:t xml:space="preserve"> for </w:t>
      </w:r>
      <w:r w:rsidR="002126B6">
        <w:rPr>
          <w:lang w:val="en-GB"/>
        </w:rPr>
        <w:t xml:space="preserve">useful ‘one-off’ items of </w:t>
      </w:r>
      <w:r w:rsidR="00CE1365" w:rsidRPr="008D7DD3">
        <w:rPr>
          <w:lang w:val="en-GB"/>
        </w:rPr>
        <w:t>expenditure to the Chair</w:t>
      </w:r>
      <w:r w:rsidR="0059356F" w:rsidRPr="008D7DD3">
        <w:rPr>
          <w:lang w:val="en-GB"/>
        </w:rPr>
        <w:t xml:space="preserve"> and that the committee would </w:t>
      </w:r>
      <w:r w:rsidR="008D7DD3">
        <w:rPr>
          <w:lang w:val="en-GB"/>
        </w:rPr>
        <w:t xml:space="preserve">make appropriate decisions regarding the </w:t>
      </w:r>
      <w:r>
        <w:rPr>
          <w:lang w:val="en-GB"/>
        </w:rPr>
        <w:t xml:space="preserve">consequential </w:t>
      </w:r>
      <w:r w:rsidR="008D7DD3">
        <w:rPr>
          <w:lang w:val="en-GB"/>
        </w:rPr>
        <w:t xml:space="preserve">disbursement of the Society’s </w:t>
      </w:r>
      <w:r w:rsidR="002126B6">
        <w:rPr>
          <w:lang w:val="en-GB"/>
        </w:rPr>
        <w:t>savings</w:t>
      </w:r>
      <w:r w:rsidR="008D7DD3">
        <w:rPr>
          <w:lang w:val="en-GB"/>
        </w:rPr>
        <w:t>.</w:t>
      </w:r>
    </w:p>
    <w:p w14:paraId="54F6A803" w14:textId="77777777" w:rsidR="00E64AEF" w:rsidRPr="008D7DD3" w:rsidRDefault="00E64AEF" w:rsidP="00E64AEF">
      <w:pPr>
        <w:pStyle w:val="ListParagraph"/>
        <w:autoSpaceDE w:val="0"/>
        <w:ind w:left="927"/>
        <w:rPr>
          <w:lang w:val="en-GB"/>
        </w:rPr>
      </w:pPr>
    </w:p>
    <w:p w14:paraId="159858D4" w14:textId="77777777" w:rsidR="00B96F0F" w:rsidRPr="008D7DD3" w:rsidRDefault="00F473BB" w:rsidP="00F473BB">
      <w:pPr>
        <w:autoSpaceDE w:val="0"/>
        <w:ind w:left="284"/>
        <w:rPr>
          <w:b/>
          <w:lang w:val="en-GB"/>
        </w:rPr>
      </w:pPr>
      <w:r w:rsidRPr="008D7DD3">
        <w:rPr>
          <w:b/>
        </w:rPr>
        <w:t>8.</w:t>
      </w:r>
      <w:r w:rsidR="00DF7EFD" w:rsidRPr="008D7DD3">
        <w:rPr>
          <w:b/>
        </w:rPr>
        <w:t xml:space="preserve"> Administrator’s report – Gaby Weiner</w:t>
      </w:r>
      <w:r w:rsidR="00443DE8" w:rsidRPr="008D7DD3">
        <w:rPr>
          <w:b/>
        </w:rPr>
        <w:t>:</w:t>
      </w:r>
      <w:r w:rsidR="00443DE8" w:rsidRPr="008D7DD3">
        <w:rPr>
          <w:i/>
        </w:rPr>
        <w:t xml:space="preserve"> </w:t>
      </w:r>
    </w:p>
    <w:p w14:paraId="10947969" w14:textId="77777777" w:rsidR="00896841" w:rsidRPr="008D7DD3" w:rsidRDefault="00896841" w:rsidP="00896841">
      <w:pPr>
        <w:tabs>
          <w:tab w:val="left" w:pos="993"/>
        </w:tabs>
        <w:autoSpaceDE w:val="0"/>
        <w:rPr>
          <w:lang w:val="en-GB"/>
        </w:rPr>
      </w:pPr>
      <w:r w:rsidRPr="008D7DD3">
        <w:rPr>
          <w:lang w:val="en-GB"/>
        </w:rPr>
        <w:t>Gaby reported</w:t>
      </w:r>
      <w:r w:rsidR="0059356F" w:rsidRPr="008D7DD3">
        <w:rPr>
          <w:lang w:val="en-GB"/>
        </w:rPr>
        <w:t xml:space="preserve"> that</w:t>
      </w:r>
      <w:r w:rsidRPr="008D7DD3">
        <w:rPr>
          <w:lang w:val="en-GB"/>
        </w:rPr>
        <w:t>:</w:t>
      </w:r>
    </w:p>
    <w:p w14:paraId="2B02740F" w14:textId="737A3020" w:rsidR="0059356F" w:rsidRPr="008D7DD3" w:rsidRDefault="00660E1F" w:rsidP="00CF16E8">
      <w:pPr>
        <w:pStyle w:val="ListParagraph"/>
        <w:numPr>
          <w:ilvl w:val="0"/>
          <w:numId w:val="27"/>
        </w:numPr>
        <w:tabs>
          <w:tab w:val="left" w:pos="993"/>
        </w:tabs>
        <w:autoSpaceDE w:val="0"/>
        <w:rPr>
          <w:lang w:val="en-GB"/>
        </w:rPr>
      </w:pPr>
      <w:r>
        <w:rPr>
          <w:lang w:val="en-GB"/>
        </w:rPr>
        <w:t xml:space="preserve">It </w:t>
      </w:r>
      <w:r w:rsidR="0059356F" w:rsidRPr="008D7DD3">
        <w:rPr>
          <w:lang w:val="en-GB"/>
        </w:rPr>
        <w:t xml:space="preserve">had </w:t>
      </w:r>
      <w:r>
        <w:rPr>
          <w:lang w:val="en-GB"/>
        </w:rPr>
        <w:t xml:space="preserve">been </w:t>
      </w:r>
      <w:r w:rsidR="0059356F" w:rsidRPr="008D7DD3">
        <w:rPr>
          <w:lang w:val="en-GB"/>
        </w:rPr>
        <w:t xml:space="preserve">agreed </w:t>
      </w:r>
      <w:r>
        <w:rPr>
          <w:lang w:val="en-GB"/>
        </w:rPr>
        <w:t xml:space="preserve">that </w:t>
      </w:r>
      <w:r w:rsidR="0059356F" w:rsidRPr="008D7DD3">
        <w:rPr>
          <w:lang w:val="en-GB"/>
        </w:rPr>
        <w:t>an annual payment of £120</w:t>
      </w:r>
      <w:r>
        <w:rPr>
          <w:lang w:val="en-GB"/>
        </w:rPr>
        <w:t xml:space="preserve"> be made </w:t>
      </w:r>
      <w:r w:rsidR="0059356F" w:rsidRPr="008D7DD3">
        <w:rPr>
          <w:lang w:val="en-GB"/>
        </w:rPr>
        <w:t xml:space="preserve">to the designer of the Society’s website </w:t>
      </w:r>
      <w:r>
        <w:rPr>
          <w:lang w:val="en-GB"/>
        </w:rPr>
        <w:t xml:space="preserve">to support </w:t>
      </w:r>
      <w:r w:rsidR="0059356F" w:rsidRPr="008D7DD3">
        <w:rPr>
          <w:lang w:val="en-GB"/>
        </w:rPr>
        <w:t xml:space="preserve">future development and maintenance of the site. While Gaby manages routine postings to the site, there are times when further </w:t>
      </w:r>
      <w:r w:rsidR="002C1117" w:rsidRPr="002C1117">
        <w:rPr>
          <w:lang w:val="en-GB"/>
        </w:rPr>
        <w:t>professional</w:t>
      </w:r>
      <w:r w:rsidR="002C1117">
        <w:rPr>
          <w:lang w:val="en-GB"/>
        </w:rPr>
        <w:t xml:space="preserve"> </w:t>
      </w:r>
      <w:r w:rsidR="0059356F" w:rsidRPr="008D7DD3">
        <w:rPr>
          <w:lang w:val="en-GB"/>
        </w:rPr>
        <w:t xml:space="preserve">assistance is needed. </w:t>
      </w:r>
    </w:p>
    <w:p w14:paraId="182B1ECC" w14:textId="1FCB80E9" w:rsidR="00896841" w:rsidRPr="008D7DD3" w:rsidRDefault="00641A85" w:rsidP="00896841">
      <w:pPr>
        <w:pStyle w:val="ListParagraph"/>
        <w:numPr>
          <w:ilvl w:val="0"/>
          <w:numId w:val="27"/>
        </w:numPr>
        <w:tabs>
          <w:tab w:val="left" w:pos="993"/>
        </w:tabs>
        <w:autoSpaceDE w:val="0"/>
        <w:rPr>
          <w:lang w:val="en-GB"/>
        </w:rPr>
      </w:pPr>
      <w:r w:rsidRPr="008D7DD3">
        <w:rPr>
          <w:lang w:val="en-GB"/>
        </w:rPr>
        <w:t>The next Gift A</w:t>
      </w:r>
      <w:r w:rsidR="00896841" w:rsidRPr="008D7DD3">
        <w:rPr>
          <w:lang w:val="en-GB"/>
        </w:rPr>
        <w:t xml:space="preserve">id claim will be made </w:t>
      </w:r>
      <w:r w:rsidR="00B417FD">
        <w:rPr>
          <w:lang w:val="en-GB"/>
        </w:rPr>
        <w:t>for the years 2015-</w:t>
      </w:r>
      <w:r w:rsidR="00896841" w:rsidRPr="008D7DD3">
        <w:rPr>
          <w:lang w:val="en-GB"/>
        </w:rPr>
        <w:t>18 (it is required at least every four years).</w:t>
      </w:r>
    </w:p>
    <w:p w14:paraId="49492631" w14:textId="086069EB" w:rsidR="00443DE8" w:rsidRPr="008D7DD3" w:rsidRDefault="00896841" w:rsidP="00896841">
      <w:pPr>
        <w:pStyle w:val="ListParagraph"/>
        <w:numPr>
          <w:ilvl w:val="0"/>
          <w:numId w:val="27"/>
        </w:numPr>
        <w:tabs>
          <w:tab w:val="left" w:pos="993"/>
        </w:tabs>
        <w:autoSpaceDE w:val="0"/>
        <w:rPr>
          <w:lang w:val="en-GB"/>
        </w:rPr>
      </w:pPr>
      <w:r w:rsidRPr="008D7DD3">
        <w:rPr>
          <w:lang w:val="en-GB"/>
        </w:rPr>
        <w:t xml:space="preserve"> </w:t>
      </w:r>
      <w:r w:rsidR="00A105B1">
        <w:rPr>
          <w:lang w:val="en-GB"/>
        </w:rPr>
        <w:t>N</w:t>
      </w:r>
      <w:r w:rsidR="0059356F" w:rsidRPr="008D7DD3">
        <w:rPr>
          <w:lang w:val="en-GB"/>
        </w:rPr>
        <w:t xml:space="preserve">o changes were </w:t>
      </w:r>
      <w:r w:rsidR="00F473BB" w:rsidRPr="008D7DD3">
        <w:rPr>
          <w:lang w:val="en-GB"/>
        </w:rPr>
        <w:t xml:space="preserve">required </w:t>
      </w:r>
      <w:r w:rsidR="0059356F" w:rsidRPr="008D7DD3">
        <w:rPr>
          <w:lang w:val="en-GB"/>
        </w:rPr>
        <w:t>to the</w:t>
      </w:r>
      <w:r w:rsidR="00641A85" w:rsidRPr="008D7DD3">
        <w:rPr>
          <w:lang w:val="en-GB"/>
        </w:rPr>
        <w:t xml:space="preserve"> S</w:t>
      </w:r>
      <w:r w:rsidR="004C75C0" w:rsidRPr="008D7DD3">
        <w:rPr>
          <w:lang w:val="en-GB"/>
        </w:rPr>
        <w:t xml:space="preserve">ociety’s </w:t>
      </w:r>
      <w:r w:rsidR="00F473BB" w:rsidRPr="008D7DD3">
        <w:rPr>
          <w:lang w:val="en-GB"/>
        </w:rPr>
        <w:t xml:space="preserve">nominated </w:t>
      </w:r>
      <w:r w:rsidR="004C75C0" w:rsidRPr="008D7DD3">
        <w:rPr>
          <w:lang w:val="en-GB"/>
        </w:rPr>
        <w:t>list of trustees</w:t>
      </w:r>
      <w:r w:rsidR="0059356F" w:rsidRPr="008D7DD3">
        <w:rPr>
          <w:lang w:val="en-GB"/>
        </w:rPr>
        <w:t>.</w:t>
      </w:r>
      <w:r w:rsidR="004C75C0" w:rsidRPr="008D7DD3">
        <w:rPr>
          <w:lang w:val="en-GB"/>
        </w:rPr>
        <w:t xml:space="preserve"> </w:t>
      </w:r>
    </w:p>
    <w:p w14:paraId="164AF47A" w14:textId="77777777" w:rsidR="00573335" w:rsidRPr="008D7DD3" w:rsidRDefault="00573335" w:rsidP="007B65B3">
      <w:pPr>
        <w:autoSpaceDE w:val="0"/>
        <w:ind w:left="567"/>
        <w:rPr>
          <w:lang w:val="en-GB"/>
        </w:rPr>
      </w:pPr>
    </w:p>
    <w:p w14:paraId="5491BB85" w14:textId="77777777" w:rsidR="00547072" w:rsidRPr="008D7DD3" w:rsidRDefault="00F473BB" w:rsidP="00F473BB">
      <w:pPr>
        <w:autoSpaceDE w:val="0"/>
        <w:ind w:left="284"/>
        <w:rPr>
          <w:b/>
          <w:lang w:val="en-GB"/>
        </w:rPr>
      </w:pPr>
      <w:r w:rsidRPr="008D7DD3">
        <w:rPr>
          <w:b/>
          <w:lang w:val="en-GB"/>
        </w:rPr>
        <w:t xml:space="preserve">9. </w:t>
      </w:r>
      <w:r w:rsidR="00547072" w:rsidRPr="008D7DD3">
        <w:rPr>
          <w:b/>
          <w:lang w:val="en-GB"/>
        </w:rPr>
        <w:t>Newsletter Editor's report – Bruce Chilton</w:t>
      </w:r>
      <w:r w:rsidR="00F81469" w:rsidRPr="008D7DD3">
        <w:rPr>
          <w:b/>
          <w:lang w:val="en-GB"/>
        </w:rPr>
        <w:t>:</w:t>
      </w:r>
    </w:p>
    <w:p w14:paraId="75D3B6ED" w14:textId="77777777" w:rsidR="0015407C" w:rsidRPr="008D7DD3" w:rsidRDefault="00E72587" w:rsidP="0015407C">
      <w:pPr>
        <w:autoSpaceDE w:val="0"/>
        <w:ind w:left="567" w:hanging="567"/>
        <w:rPr>
          <w:lang w:val="en-GB"/>
        </w:rPr>
      </w:pPr>
      <w:r w:rsidRPr="008D7DD3">
        <w:rPr>
          <w:lang w:val="en-GB"/>
        </w:rPr>
        <w:t xml:space="preserve"> </w:t>
      </w:r>
      <w:r w:rsidR="0059356F" w:rsidRPr="008D7DD3">
        <w:rPr>
          <w:lang w:val="en-GB"/>
        </w:rPr>
        <w:t>Bruce reported</w:t>
      </w:r>
      <w:r w:rsidR="0015407C" w:rsidRPr="008D7DD3">
        <w:rPr>
          <w:lang w:val="en-GB"/>
        </w:rPr>
        <w:t>:</w:t>
      </w:r>
    </w:p>
    <w:p w14:paraId="561DAB97" w14:textId="77777777" w:rsidR="0015407C" w:rsidRPr="008D7DD3" w:rsidRDefault="0015407C" w:rsidP="0015407C">
      <w:pPr>
        <w:autoSpaceDE w:val="0"/>
        <w:ind w:left="993" w:hanging="426"/>
        <w:rPr>
          <w:lang w:val="en-GB"/>
        </w:rPr>
      </w:pPr>
      <w:r w:rsidRPr="008D7DD3">
        <w:rPr>
          <w:lang w:val="en-GB"/>
        </w:rPr>
        <w:t xml:space="preserve">(a) </w:t>
      </w:r>
      <w:r w:rsidR="0059356F" w:rsidRPr="008D7DD3">
        <w:rPr>
          <w:lang w:val="en-GB"/>
        </w:rPr>
        <w:t xml:space="preserve"> </w:t>
      </w:r>
      <w:r w:rsidR="00660E1F">
        <w:rPr>
          <w:lang w:val="en-GB"/>
        </w:rPr>
        <w:t xml:space="preserve">A </w:t>
      </w:r>
      <w:r w:rsidR="0059356F" w:rsidRPr="008D7DD3">
        <w:rPr>
          <w:lang w:val="en-GB"/>
        </w:rPr>
        <w:t xml:space="preserve">lack of submitted papers meant that the autumn 2017 edition of the Newsletter did not appear but that an excellent newsletter appeared in </w:t>
      </w:r>
      <w:proofErr w:type="gramStart"/>
      <w:r w:rsidR="0059356F" w:rsidRPr="008D7DD3">
        <w:rPr>
          <w:lang w:val="en-GB"/>
        </w:rPr>
        <w:t>Spring</w:t>
      </w:r>
      <w:proofErr w:type="gramEnd"/>
      <w:r w:rsidR="0059356F" w:rsidRPr="008D7DD3">
        <w:rPr>
          <w:lang w:val="en-GB"/>
        </w:rPr>
        <w:t xml:space="preserve"> 2018. </w:t>
      </w:r>
    </w:p>
    <w:p w14:paraId="4B4CA5AF" w14:textId="77777777" w:rsidR="0015407C" w:rsidRPr="008D7DD3" w:rsidRDefault="0015407C" w:rsidP="0015407C">
      <w:pPr>
        <w:autoSpaceDE w:val="0"/>
        <w:ind w:left="993" w:hanging="426"/>
        <w:rPr>
          <w:lang w:val="en-GB"/>
        </w:rPr>
      </w:pPr>
      <w:r w:rsidRPr="008D7DD3">
        <w:rPr>
          <w:lang w:val="en-GB"/>
        </w:rPr>
        <w:t xml:space="preserve">(b) </w:t>
      </w:r>
      <w:r w:rsidR="00660E1F">
        <w:rPr>
          <w:lang w:val="en-GB"/>
        </w:rPr>
        <w:t>H</w:t>
      </w:r>
      <w:r w:rsidR="0059356F" w:rsidRPr="008D7DD3">
        <w:rPr>
          <w:lang w:val="en-GB"/>
        </w:rPr>
        <w:t>e felt that there was room for improving the appearance of the Newsletter</w:t>
      </w:r>
      <w:r w:rsidR="00F473BB" w:rsidRPr="008D7DD3">
        <w:rPr>
          <w:lang w:val="en-GB"/>
        </w:rPr>
        <w:t>, wi</w:t>
      </w:r>
      <w:r w:rsidRPr="008D7DD3">
        <w:rPr>
          <w:lang w:val="en-GB"/>
        </w:rPr>
        <w:t>th gr</w:t>
      </w:r>
      <w:r w:rsidR="00F473BB" w:rsidRPr="008D7DD3">
        <w:rPr>
          <w:lang w:val="en-GB"/>
        </w:rPr>
        <w:t xml:space="preserve">eater </w:t>
      </w:r>
      <w:r w:rsidRPr="008D7DD3">
        <w:rPr>
          <w:lang w:val="en-GB"/>
        </w:rPr>
        <w:t>use of colour and a redesign of the cover.</w:t>
      </w:r>
    </w:p>
    <w:p w14:paraId="1441D224" w14:textId="1BA65008" w:rsidR="00E72587" w:rsidRDefault="00B049DE" w:rsidP="00443DE8">
      <w:pPr>
        <w:autoSpaceDE w:val="0"/>
        <w:rPr>
          <w:lang w:val="en-GB"/>
        </w:rPr>
      </w:pPr>
      <w:r>
        <w:rPr>
          <w:lang w:val="en-GB"/>
        </w:rPr>
        <w:t xml:space="preserve">It was noted that </w:t>
      </w:r>
      <w:r w:rsidR="00E67869">
        <w:rPr>
          <w:lang w:val="en-GB"/>
        </w:rPr>
        <w:t xml:space="preserve">uploading to the Society’s website of Newsletter </w:t>
      </w:r>
      <w:r>
        <w:rPr>
          <w:lang w:val="en-GB"/>
        </w:rPr>
        <w:t xml:space="preserve">numbers 32 to 40 </w:t>
      </w:r>
      <w:r w:rsidR="00E67869">
        <w:rPr>
          <w:lang w:val="en-GB"/>
        </w:rPr>
        <w:t xml:space="preserve">was needed </w:t>
      </w:r>
      <w:r>
        <w:rPr>
          <w:lang w:val="en-GB"/>
        </w:rPr>
        <w:t>and t</w:t>
      </w:r>
      <w:r w:rsidRPr="008D7DD3">
        <w:rPr>
          <w:lang w:val="en-GB"/>
        </w:rPr>
        <w:t>h</w:t>
      </w:r>
      <w:r>
        <w:rPr>
          <w:lang w:val="en-GB"/>
        </w:rPr>
        <w:t>at th</w:t>
      </w:r>
      <w:r w:rsidRPr="008D7DD3">
        <w:rPr>
          <w:lang w:val="en-GB"/>
        </w:rPr>
        <w:t xml:space="preserve">e </w:t>
      </w:r>
      <w:r w:rsidR="00900EE5">
        <w:rPr>
          <w:lang w:val="en-GB"/>
        </w:rPr>
        <w:t xml:space="preserve">online </w:t>
      </w:r>
      <w:r w:rsidRPr="008D7DD3">
        <w:rPr>
          <w:lang w:val="en-GB"/>
        </w:rPr>
        <w:t>Newsletter index merited updating.</w:t>
      </w:r>
    </w:p>
    <w:p w14:paraId="693E7A7E" w14:textId="77777777" w:rsidR="00B049DE" w:rsidRPr="008D7DD3" w:rsidRDefault="00B049DE" w:rsidP="00443DE8">
      <w:pPr>
        <w:autoSpaceDE w:val="0"/>
        <w:rPr>
          <w:b/>
          <w:lang w:val="en-GB"/>
        </w:rPr>
      </w:pPr>
    </w:p>
    <w:p w14:paraId="3C276C85" w14:textId="77777777" w:rsidR="00E86B2E" w:rsidRPr="008D7DD3" w:rsidRDefault="00F473BB" w:rsidP="00F473BB">
      <w:pPr>
        <w:autoSpaceDE w:val="0"/>
        <w:ind w:left="284"/>
        <w:rPr>
          <w:b/>
          <w:lang w:val="en-GB"/>
        </w:rPr>
      </w:pPr>
      <w:r w:rsidRPr="008D7DD3">
        <w:rPr>
          <w:b/>
          <w:lang w:val="en-GB"/>
        </w:rPr>
        <w:t xml:space="preserve">10.  </w:t>
      </w:r>
      <w:r w:rsidR="00E86B2E" w:rsidRPr="008D7DD3">
        <w:rPr>
          <w:b/>
          <w:lang w:val="en-GB"/>
        </w:rPr>
        <w:t>Newsletter Administrator – Valerie Sanders</w:t>
      </w:r>
    </w:p>
    <w:p w14:paraId="4F7B020F" w14:textId="77777777" w:rsidR="00E86B2E" w:rsidRPr="008D7DD3" w:rsidRDefault="00E86B2E" w:rsidP="00E86B2E">
      <w:pPr>
        <w:pStyle w:val="ListParagraph"/>
        <w:autoSpaceDE w:val="0"/>
        <w:ind w:left="502"/>
        <w:rPr>
          <w:lang w:val="en-GB"/>
        </w:rPr>
      </w:pPr>
      <w:r w:rsidRPr="008D7DD3">
        <w:rPr>
          <w:lang w:val="en-GB"/>
        </w:rPr>
        <w:t>Valerie report</w:t>
      </w:r>
      <w:r w:rsidR="0015407C" w:rsidRPr="008D7DD3">
        <w:rPr>
          <w:lang w:val="en-GB"/>
        </w:rPr>
        <w:t>ed that she had reduced the p</w:t>
      </w:r>
      <w:r w:rsidRPr="008D7DD3">
        <w:rPr>
          <w:lang w:val="en-GB"/>
        </w:rPr>
        <w:t xml:space="preserve">rint run for the newsletter from 100 to 80 copies and that she was in full agreement with </w:t>
      </w:r>
      <w:r w:rsidR="0056312F">
        <w:rPr>
          <w:lang w:val="en-GB"/>
        </w:rPr>
        <w:t>proposals</w:t>
      </w:r>
      <w:r w:rsidR="00A105B1">
        <w:rPr>
          <w:lang w:val="en-GB"/>
        </w:rPr>
        <w:t xml:space="preserve"> </w:t>
      </w:r>
      <w:r w:rsidR="0056312F">
        <w:rPr>
          <w:lang w:val="en-GB"/>
        </w:rPr>
        <w:t>for</w:t>
      </w:r>
      <w:r w:rsidRPr="008D7DD3">
        <w:rPr>
          <w:lang w:val="en-GB"/>
        </w:rPr>
        <w:t xml:space="preserve"> improving its appearance</w:t>
      </w:r>
      <w:r w:rsidR="00F473BB" w:rsidRPr="008D7DD3">
        <w:rPr>
          <w:lang w:val="en-GB"/>
        </w:rPr>
        <w:t>.</w:t>
      </w:r>
    </w:p>
    <w:p w14:paraId="3D0AC7D3" w14:textId="77777777" w:rsidR="00547072" w:rsidRPr="008D7DD3" w:rsidRDefault="00547072" w:rsidP="00E86B2E">
      <w:pPr>
        <w:pStyle w:val="ListParagraph"/>
        <w:autoSpaceDE w:val="0"/>
        <w:ind w:left="502"/>
        <w:rPr>
          <w:b/>
          <w:lang w:val="en-GB"/>
        </w:rPr>
      </w:pPr>
      <w:r w:rsidRPr="008D7DD3">
        <w:rPr>
          <w:b/>
          <w:lang w:val="en-GB"/>
        </w:rPr>
        <w:t>Election of officers and committee:</w:t>
      </w:r>
    </w:p>
    <w:p w14:paraId="61A0C357" w14:textId="77777777" w:rsidR="00547072" w:rsidRPr="008D7DD3" w:rsidRDefault="00684C4E" w:rsidP="007B65B3">
      <w:pPr>
        <w:autoSpaceDE w:val="0"/>
        <w:ind w:left="709" w:hanging="142"/>
        <w:rPr>
          <w:lang w:val="en-GB"/>
        </w:rPr>
      </w:pPr>
      <w:r w:rsidRPr="008D7DD3">
        <w:rPr>
          <w:lang w:val="en-GB"/>
        </w:rPr>
        <w:t xml:space="preserve"> </w:t>
      </w:r>
      <w:r w:rsidR="00B744A4" w:rsidRPr="008D7DD3">
        <w:rPr>
          <w:lang w:val="en-GB"/>
        </w:rPr>
        <w:t>By popular acclaim, the 201</w:t>
      </w:r>
      <w:r w:rsidR="0056312F">
        <w:rPr>
          <w:lang w:val="en-GB"/>
        </w:rPr>
        <w:t>8-19</w:t>
      </w:r>
      <w:r w:rsidR="00E64AEF" w:rsidRPr="008D7DD3">
        <w:rPr>
          <w:lang w:val="en-GB"/>
        </w:rPr>
        <w:t xml:space="preserve"> committee was </w:t>
      </w:r>
      <w:r w:rsidR="00B744A4" w:rsidRPr="008D7DD3">
        <w:rPr>
          <w:lang w:val="en-GB"/>
        </w:rPr>
        <w:t>elected as follows:</w:t>
      </w:r>
    </w:p>
    <w:p w14:paraId="6F72CAB4" w14:textId="67E8B4CA" w:rsidR="004C75C0" w:rsidRPr="008D7DD3" w:rsidRDefault="004C75C0" w:rsidP="007B65B3">
      <w:pPr>
        <w:autoSpaceDE w:val="0"/>
        <w:ind w:left="567"/>
        <w:rPr>
          <w:lang w:val="en-GB"/>
        </w:rPr>
      </w:pPr>
      <w:r w:rsidRPr="008D7DD3">
        <w:rPr>
          <w:lang w:val="en-GB"/>
        </w:rPr>
        <w:t>Presi</w:t>
      </w:r>
      <w:r w:rsidR="0008453C">
        <w:rPr>
          <w:lang w:val="en-GB"/>
        </w:rPr>
        <w:t>dent: Elis</w:t>
      </w:r>
      <w:bookmarkStart w:id="0" w:name="_GoBack"/>
      <w:bookmarkEnd w:id="0"/>
      <w:r w:rsidRPr="008D7DD3">
        <w:rPr>
          <w:lang w:val="en-GB"/>
        </w:rPr>
        <w:t>abeth Sanders Arbuckle</w:t>
      </w:r>
    </w:p>
    <w:p w14:paraId="21D73D06" w14:textId="77777777" w:rsidR="00865CA6" w:rsidRPr="008D7DD3" w:rsidRDefault="00547072" w:rsidP="007B65B3">
      <w:pPr>
        <w:autoSpaceDE w:val="0"/>
        <w:ind w:left="567"/>
        <w:rPr>
          <w:color w:val="000000"/>
          <w:lang w:val="en-GB"/>
        </w:rPr>
      </w:pPr>
      <w:r w:rsidRPr="008D7DD3">
        <w:rPr>
          <w:lang w:val="en-GB"/>
        </w:rPr>
        <w:t xml:space="preserve">Chairperson: </w:t>
      </w:r>
      <w:r w:rsidR="00684C4E" w:rsidRPr="008D7DD3">
        <w:rPr>
          <w:lang w:val="en-GB"/>
        </w:rPr>
        <w:t xml:space="preserve">John </w:t>
      </w:r>
      <w:proofErr w:type="spellStart"/>
      <w:r w:rsidR="00684C4E" w:rsidRPr="008D7DD3">
        <w:rPr>
          <w:lang w:val="en-GB"/>
        </w:rPr>
        <w:t>Vint</w:t>
      </w:r>
      <w:proofErr w:type="spellEnd"/>
      <w:r w:rsidR="00684C4E" w:rsidRPr="008D7DD3">
        <w:rPr>
          <w:lang w:val="en-GB"/>
        </w:rPr>
        <w:t xml:space="preserve"> </w:t>
      </w:r>
      <w:r w:rsidR="00E90743" w:rsidRPr="008D7DD3">
        <w:rPr>
          <w:lang w:val="en-GB"/>
        </w:rPr>
        <w:t xml:space="preserve"> </w:t>
      </w:r>
    </w:p>
    <w:p w14:paraId="594CDCBB" w14:textId="77777777" w:rsidR="00547072" w:rsidRPr="008D7DD3" w:rsidRDefault="00547072" w:rsidP="007B65B3">
      <w:pPr>
        <w:autoSpaceDE w:val="0"/>
        <w:ind w:left="567"/>
        <w:rPr>
          <w:color w:val="000000"/>
          <w:lang w:val="en-GB"/>
        </w:rPr>
      </w:pPr>
      <w:r w:rsidRPr="008D7DD3">
        <w:rPr>
          <w:color w:val="000000"/>
          <w:lang w:val="en-GB"/>
        </w:rPr>
        <w:t xml:space="preserve">Treasurer/Membership Secretary: </w:t>
      </w:r>
      <w:r w:rsidR="00CA2317" w:rsidRPr="008D7DD3">
        <w:rPr>
          <w:color w:val="000000"/>
          <w:lang w:val="en-GB"/>
        </w:rPr>
        <w:t>D</w:t>
      </w:r>
      <w:r w:rsidR="00582275" w:rsidRPr="008D7DD3">
        <w:rPr>
          <w:color w:val="000000"/>
          <w:lang w:val="en-GB"/>
        </w:rPr>
        <w:t>ee</w:t>
      </w:r>
      <w:r w:rsidR="00CA2317" w:rsidRPr="008D7DD3">
        <w:rPr>
          <w:color w:val="000000"/>
          <w:lang w:val="en-GB"/>
        </w:rPr>
        <w:t xml:space="preserve"> </w:t>
      </w:r>
      <w:proofErr w:type="spellStart"/>
      <w:r w:rsidR="00CA2317" w:rsidRPr="008D7DD3">
        <w:rPr>
          <w:color w:val="000000"/>
          <w:lang w:val="en-GB"/>
        </w:rPr>
        <w:t>Fowles</w:t>
      </w:r>
      <w:proofErr w:type="spellEnd"/>
      <w:r w:rsidR="00CA2317" w:rsidRPr="008D7DD3">
        <w:rPr>
          <w:color w:val="000000"/>
          <w:lang w:val="en-GB"/>
        </w:rPr>
        <w:t xml:space="preserve"> </w:t>
      </w:r>
    </w:p>
    <w:p w14:paraId="74BCCBB2" w14:textId="77777777" w:rsidR="00865CA6" w:rsidRPr="008D7DD3" w:rsidRDefault="00547072" w:rsidP="007B65B3">
      <w:pPr>
        <w:autoSpaceDE w:val="0"/>
        <w:ind w:left="567"/>
        <w:rPr>
          <w:color w:val="000000"/>
          <w:lang w:val="en-GB"/>
        </w:rPr>
      </w:pPr>
      <w:r w:rsidRPr="008D7DD3">
        <w:rPr>
          <w:color w:val="000000"/>
          <w:lang w:val="en-GB"/>
        </w:rPr>
        <w:t>Secretary</w:t>
      </w:r>
      <w:r w:rsidR="00FB2A42" w:rsidRPr="008D7DD3">
        <w:rPr>
          <w:color w:val="000000"/>
          <w:lang w:val="en-GB"/>
        </w:rPr>
        <w:t xml:space="preserve"> - </w:t>
      </w:r>
      <w:r w:rsidR="000E7BD4" w:rsidRPr="008D7DD3">
        <w:rPr>
          <w:color w:val="000000"/>
          <w:lang w:val="en-GB"/>
        </w:rPr>
        <w:t>Sharon</w:t>
      </w:r>
      <w:r w:rsidRPr="008D7DD3">
        <w:rPr>
          <w:color w:val="000000"/>
          <w:lang w:val="en-GB"/>
        </w:rPr>
        <w:t xml:space="preserve"> </w:t>
      </w:r>
      <w:r w:rsidR="00CA2317" w:rsidRPr="008D7DD3">
        <w:rPr>
          <w:color w:val="000000"/>
          <w:lang w:val="en-GB"/>
        </w:rPr>
        <w:t xml:space="preserve">Connor </w:t>
      </w:r>
    </w:p>
    <w:p w14:paraId="09DF5CBC" w14:textId="77777777" w:rsidR="00CA2317" w:rsidRPr="008D7DD3" w:rsidRDefault="003368C3" w:rsidP="007B65B3">
      <w:pPr>
        <w:autoSpaceDE w:val="0"/>
        <w:ind w:left="567"/>
        <w:rPr>
          <w:color w:val="000000"/>
          <w:lang w:val="en-GB"/>
        </w:rPr>
      </w:pPr>
      <w:r w:rsidRPr="008D7DD3">
        <w:rPr>
          <w:color w:val="000000"/>
          <w:lang w:val="en-GB"/>
        </w:rPr>
        <w:t xml:space="preserve">Administrator- </w:t>
      </w:r>
      <w:r w:rsidR="00CA2317" w:rsidRPr="008D7DD3">
        <w:rPr>
          <w:color w:val="000000"/>
          <w:lang w:val="en-GB"/>
        </w:rPr>
        <w:t>Gaby Weiner</w:t>
      </w:r>
    </w:p>
    <w:p w14:paraId="58F54F85" w14:textId="77777777" w:rsidR="00581430" w:rsidRDefault="00547072" w:rsidP="007B65B3">
      <w:pPr>
        <w:autoSpaceDE w:val="0"/>
        <w:ind w:left="567"/>
        <w:rPr>
          <w:color w:val="000000"/>
          <w:lang w:val="en-GB"/>
        </w:rPr>
      </w:pPr>
      <w:r w:rsidRPr="008D7DD3">
        <w:rPr>
          <w:color w:val="000000"/>
          <w:lang w:val="en-GB"/>
        </w:rPr>
        <w:t>Newsletter Editor: Bruce Chilton</w:t>
      </w:r>
      <w:r w:rsidR="00684C4E" w:rsidRPr="008D7DD3">
        <w:rPr>
          <w:color w:val="000000"/>
          <w:lang w:val="en-GB"/>
        </w:rPr>
        <w:t xml:space="preserve"> </w:t>
      </w:r>
    </w:p>
    <w:p w14:paraId="55F87622" w14:textId="77777777" w:rsidR="00A105B1" w:rsidRPr="008D7DD3" w:rsidRDefault="00A105B1" w:rsidP="007B65B3">
      <w:pPr>
        <w:autoSpaceDE w:val="0"/>
        <w:ind w:left="567"/>
        <w:rPr>
          <w:color w:val="000000"/>
          <w:lang w:val="en-GB"/>
        </w:rPr>
      </w:pPr>
      <w:r>
        <w:rPr>
          <w:color w:val="000000"/>
          <w:lang w:val="en-GB"/>
        </w:rPr>
        <w:t>Newsletter Administrator: Valerie Sanders</w:t>
      </w:r>
    </w:p>
    <w:p w14:paraId="37D8E7DE" w14:textId="77777777" w:rsidR="00547072" w:rsidRPr="008D7DD3" w:rsidRDefault="00581430" w:rsidP="007B65B3">
      <w:pPr>
        <w:autoSpaceDE w:val="0"/>
        <w:ind w:left="567"/>
        <w:rPr>
          <w:color w:val="000000"/>
          <w:lang w:val="en-GB"/>
        </w:rPr>
      </w:pPr>
      <w:r w:rsidRPr="008D7DD3">
        <w:rPr>
          <w:color w:val="000000"/>
          <w:lang w:val="en-GB"/>
        </w:rPr>
        <w:t>Minute Secretary: David Hamilton</w:t>
      </w:r>
      <w:r w:rsidR="00684C4E" w:rsidRPr="008D7DD3">
        <w:rPr>
          <w:color w:val="000000"/>
          <w:lang w:val="en-GB"/>
        </w:rPr>
        <w:t xml:space="preserve"> </w:t>
      </w:r>
    </w:p>
    <w:p w14:paraId="1744109C" w14:textId="5B91C37F" w:rsidR="000D0489" w:rsidRPr="008D7DD3" w:rsidRDefault="00547072" w:rsidP="000D0489">
      <w:pPr>
        <w:autoSpaceDE w:val="0"/>
        <w:ind w:left="567"/>
        <w:rPr>
          <w:color w:val="000000"/>
          <w:lang w:val="en-GB"/>
        </w:rPr>
      </w:pPr>
      <w:r w:rsidRPr="008D7DD3">
        <w:rPr>
          <w:color w:val="000000"/>
          <w:lang w:val="en-GB"/>
        </w:rPr>
        <w:t>Other Commit</w:t>
      </w:r>
      <w:r w:rsidR="00641A85" w:rsidRPr="008D7DD3">
        <w:rPr>
          <w:color w:val="000000"/>
          <w:lang w:val="en-GB"/>
        </w:rPr>
        <w:t xml:space="preserve">tee members: </w:t>
      </w:r>
      <w:r w:rsidR="00662A44" w:rsidRPr="008D7DD3">
        <w:rPr>
          <w:color w:val="000000"/>
          <w:lang w:val="en-GB"/>
        </w:rPr>
        <w:t xml:space="preserve"> </w:t>
      </w:r>
      <w:r w:rsidR="00B744A4" w:rsidRPr="008D7DD3">
        <w:rPr>
          <w:color w:val="000000"/>
          <w:lang w:val="en-GB"/>
        </w:rPr>
        <w:t xml:space="preserve">Beth </w:t>
      </w:r>
      <w:proofErr w:type="spellStart"/>
      <w:r w:rsidR="00B744A4" w:rsidRPr="008D7DD3">
        <w:rPr>
          <w:color w:val="000000"/>
          <w:lang w:val="en-GB"/>
        </w:rPr>
        <w:t>Torge</w:t>
      </w:r>
      <w:r w:rsidR="00062AB1" w:rsidRPr="008D7DD3">
        <w:rPr>
          <w:color w:val="000000"/>
          <w:lang w:val="en-GB"/>
        </w:rPr>
        <w:t>r</w:t>
      </w:r>
      <w:r w:rsidR="00B744A4" w:rsidRPr="008D7DD3">
        <w:rPr>
          <w:color w:val="000000"/>
          <w:lang w:val="en-GB"/>
        </w:rPr>
        <w:t>son</w:t>
      </w:r>
      <w:proofErr w:type="spellEnd"/>
      <w:r w:rsidR="00B744A4" w:rsidRPr="008D7DD3">
        <w:rPr>
          <w:color w:val="000000"/>
          <w:lang w:val="en-GB"/>
        </w:rPr>
        <w:t xml:space="preserve"> (North America), </w:t>
      </w:r>
      <w:r w:rsidR="00684C4E" w:rsidRPr="008D7DD3">
        <w:rPr>
          <w:color w:val="000000"/>
          <w:lang w:val="en-GB"/>
        </w:rPr>
        <w:t>Ruth Watts</w:t>
      </w:r>
      <w:r w:rsidR="00227FE4" w:rsidRPr="008D7DD3">
        <w:rPr>
          <w:color w:val="000000"/>
          <w:lang w:val="en-GB"/>
        </w:rPr>
        <w:t xml:space="preserve"> </w:t>
      </w:r>
      <w:r w:rsidR="004C75C0" w:rsidRPr="008D7DD3">
        <w:rPr>
          <w:color w:val="000000"/>
          <w:lang w:val="en-GB"/>
        </w:rPr>
        <w:t>and</w:t>
      </w:r>
      <w:r w:rsidR="00443DE8" w:rsidRPr="008D7DD3">
        <w:rPr>
          <w:color w:val="000000"/>
          <w:lang w:val="en-GB"/>
        </w:rPr>
        <w:t xml:space="preserve"> S</w:t>
      </w:r>
      <w:r w:rsidR="000D0489" w:rsidRPr="008D7DD3">
        <w:rPr>
          <w:color w:val="000000"/>
          <w:lang w:val="en-GB"/>
        </w:rPr>
        <w:t xml:space="preserve">tuart </w:t>
      </w:r>
      <w:proofErr w:type="spellStart"/>
      <w:r w:rsidR="000D0489" w:rsidRPr="008D7DD3">
        <w:rPr>
          <w:color w:val="000000"/>
          <w:lang w:val="en-GB"/>
        </w:rPr>
        <w:t>Hobday</w:t>
      </w:r>
      <w:proofErr w:type="spellEnd"/>
      <w:r w:rsidR="004C75C0" w:rsidRPr="008D7DD3">
        <w:rPr>
          <w:color w:val="000000"/>
          <w:lang w:val="en-GB"/>
        </w:rPr>
        <w:t>.</w:t>
      </w:r>
      <w:r w:rsidR="00443DE8" w:rsidRPr="008D7DD3">
        <w:rPr>
          <w:color w:val="000000"/>
          <w:lang w:val="en-GB"/>
        </w:rPr>
        <w:t xml:space="preserve"> </w:t>
      </w:r>
    </w:p>
    <w:p w14:paraId="293DE5CC" w14:textId="77777777" w:rsidR="00F473BB" w:rsidRPr="008D7DD3" w:rsidRDefault="00F473BB" w:rsidP="000D0489">
      <w:pPr>
        <w:autoSpaceDE w:val="0"/>
        <w:ind w:left="567"/>
        <w:rPr>
          <w:color w:val="000000"/>
          <w:lang w:val="en-GB"/>
        </w:rPr>
      </w:pPr>
      <w:r w:rsidRPr="008D7DD3">
        <w:rPr>
          <w:color w:val="000000"/>
          <w:lang w:val="en-GB"/>
        </w:rPr>
        <w:t>It was also noted that Ruth Watts be consulted whether she is happy to remain on the committee.</w:t>
      </w:r>
    </w:p>
    <w:p w14:paraId="46A594A2" w14:textId="77777777" w:rsidR="0030462F" w:rsidRPr="008D7DD3" w:rsidRDefault="0030462F" w:rsidP="004C75C0">
      <w:pPr>
        <w:autoSpaceDE w:val="0"/>
        <w:rPr>
          <w:i/>
          <w:lang w:val="en-GB"/>
        </w:rPr>
      </w:pPr>
    </w:p>
    <w:p w14:paraId="5943D64E" w14:textId="77777777" w:rsidR="00E90743" w:rsidRPr="008D7DD3" w:rsidRDefault="00062AB1" w:rsidP="0030462F">
      <w:pPr>
        <w:pStyle w:val="ListParagraph"/>
        <w:autoSpaceDE w:val="0"/>
        <w:ind w:hanging="436"/>
        <w:rPr>
          <w:b/>
          <w:lang w:val="en-GB"/>
        </w:rPr>
      </w:pPr>
      <w:r w:rsidRPr="008D7DD3">
        <w:rPr>
          <w:b/>
          <w:lang w:val="en-GB"/>
        </w:rPr>
        <w:t>11</w:t>
      </w:r>
      <w:r w:rsidR="007B65B3" w:rsidRPr="008D7DD3">
        <w:rPr>
          <w:b/>
          <w:lang w:val="en-GB"/>
        </w:rPr>
        <w:t>.</w:t>
      </w:r>
      <w:r w:rsidR="00581430" w:rsidRPr="008D7DD3">
        <w:rPr>
          <w:lang w:val="en-GB"/>
        </w:rPr>
        <w:t xml:space="preserve"> </w:t>
      </w:r>
      <w:r w:rsidR="0030462F" w:rsidRPr="008D7DD3">
        <w:rPr>
          <w:b/>
          <w:lang w:val="en-GB"/>
        </w:rPr>
        <w:t>F</w:t>
      </w:r>
      <w:r w:rsidR="00E90743" w:rsidRPr="008D7DD3">
        <w:rPr>
          <w:b/>
          <w:lang w:val="en-GB"/>
        </w:rPr>
        <w:t>uture venues of Martineau Society conference</w:t>
      </w:r>
      <w:r w:rsidR="001763E5" w:rsidRPr="008D7DD3">
        <w:rPr>
          <w:b/>
          <w:lang w:val="en-GB"/>
        </w:rPr>
        <w:t>:</w:t>
      </w:r>
    </w:p>
    <w:p w14:paraId="1A8144CE" w14:textId="77777777" w:rsidR="00F473BB" w:rsidRPr="008D7DD3" w:rsidRDefault="00F473BB" w:rsidP="001E0D67">
      <w:pPr>
        <w:pStyle w:val="ListParagraph"/>
        <w:ind w:left="851" w:hanging="284"/>
        <w:rPr>
          <w:lang w:val="en-GB"/>
        </w:rPr>
      </w:pPr>
      <w:r w:rsidRPr="008D7DD3">
        <w:rPr>
          <w:lang w:val="en-GB"/>
        </w:rPr>
        <w:t>It was AGREED that:</w:t>
      </w:r>
    </w:p>
    <w:p w14:paraId="6C395DD6" w14:textId="77FC9E3A" w:rsidR="00F473BB" w:rsidRPr="008D7DD3" w:rsidRDefault="00F473BB" w:rsidP="001E0D67">
      <w:pPr>
        <w:pStyle w:val="ListParagraph"/>
        <w:ind w:left="851" w:hanging="284"/>
        <w:rPr>
          <w:lang w:val="en-GB"/>
        </w:rPr>
      </w:pPr>
      <w:r w:rsidRPr="008D7DD3">
        <w:rPr>
          <w:lang w:val="en-GB"/>
        </w:rPr>
        <w:t xml:space="preserve">(a)  </w:t>
      </w:r>
      <w:proofErr w:type="gramStart"/>
      <w:r w:rsidRPr="008D7DD3">
        <w:rPr>
          <w:lang w:val="en-GB"/>
        </w:rPr>
        <w:t>the</w:t>
      </w:r>
      <w:proofErr w:type="gramEnd"/>
      <w:r w:rsidRPr="008D7DD3">
        <w:rPr>
          <w:lang w:val="en-GB"/>
        </w:rPr>
        <w:t xml:space="preserve"> 2019 conference be held in Manchester (organised by John</w:t>
      </w:r>
      <w:r w:rsidR="00B049DE">
        <w:rPr>
          <w:lang w:val="en-GB"/>
        </w:rPr>
        <w:t xml:space="preserve"> </w:t>
      </w:r>
      <w:proofErr w:type="spellStart"/>
      <w:r w:rsidRPr="008D7DD3">
        <w:rPr>
          <w:lang w:val="en-GB"/>
        </w:rPr>
        <w:t>Vint</w:t>
      </w:r>
      <w:proofErr w:type="spellEnd"/>
      <w:r w:rsidRPr="008D7DD3">
        <w:rPr>
          <w:lang w:val="en-GB"/>
        </w:rPr>
        <w:t>).</w:t>
      </w:r>
    </w:p>
    <w:p w14:paraId="6FD1D420" w14:textId="77777777" w:rsidR="00062AB1" w:rsidRPr="008D7DD3" w:rsidRDefault="00F473BB" w:rsidP="001E0D67">
      <w:pPr>
        <w:pStyle w:val="ListParagraph"/>
        <w:ind w:left="851" w:hanging="284"/>
        <w:rPr>
          <w:lang w:val="en-GB"/>
        </w:rPr>
      </w:pPr>
      <w:r w:rsidRPr="008D7DD3">
        <w:rPr>
          <w:lang w:val="en-GB"/>
        </w:rPr>
        <w:lastRenderedPageBreak/>
        <w:t xml:space="preserve">(b) Bruce Chilton would investigate the possibility of having the 2020 </w:t>
      </w:r>
      <w:r w:rsidR="00062FFB" w:rsidRPr="008D7DD3">
        <w:rPr>
          <w:lang w:val="en-GB"/>
        </w:rPr>
        <w:t>conference in Dublin.</w:t>
      </w:r>
    </w:p>
    <w:p w14:paraId="5FC3B35A" w14:textId="0205C053" w:rsidR="001E0D67" w:rsidRPr="008D7DD3" w:rsidRDefault="001E0D67" w:rsidP="001E0D67">
      <w:pPr>
        <w:pStyle w:val="ListParagraph"/>
        <w:ind w:left="851" w:hanging="284"/>
        <w:rPr>
          <w:lang w:val="en-GB"/>
        </w:rPr>
      </w:pPr>
      <w:r w:rsidRPr="008D7DD3">
        <w:rPr>
          <w:lang w:val="en-GB"/>
        </w:rPr>
        <w:t xml:space="preserve">(b) </w:t>
      </w:r>
      <w:proofErr w:type="gramStart"/>
      <w:r w:rsidR="00566882">
        <w:rPr>
          <w:lang w:val="en-GB"/>
        </w:rPr>
        <w:t>t</w:t>
      </w:r>
      <w:r w:rsidR="00566882" w:rsidRPr="008D7DD3">
        <w:rPr>
          <w:lang w:val="en-GB"/>
        </w:rPr>
        <w:t>he</w:t>
      </w:r>
      <w:proofErr w:type="gramEnd"/>
      <w:r w:rsidR="00566882" w:rsidRPr="008D7DD3">
        <w:rPr>
          <w:lang w:val="en-GB"/>
        </w:rPr>
        <w:t xml:space="preserve"> </w:t>
      </w:r>
      <w:r w:rsidR="00062FFB" w:rsidRPr="008D7DD3">
        <w:rPr>
          <w:lang w:val="en-GB"/>
        </w:rPr>
        <w:t>2021 conference be held in London.</w:t>
      </w:r>
    </w:p>
    <w:p w14:paraId="71C47AE7" w14:textId="77777777" w:rsidR="00DA1160" w:rsidRPr="008D7DD3" w:rsidRDefault="00DA1160" w:rsidP="00E64AEF">
      <w:pPr>
        <w:rPr>
          <w:lang w:val="en-GB"/>
        </w:rPr>
      </w:pPr>
    </w:p>
    <w:p w14:paraId="19ABEFC0" w14:textId="77777777" w:rsidR="00FC3321" w:rsidRPr="008D7DD3" w:rsidRDefault="00F473BB" w:rsidP="00F473BB">
      <w:pPr>
        <w:pStyle w:val="ListParagraph"/>
        <w:ind w:left="502" w:hanging="218"/>
        <w:rPr>
          <w:b/>
          <w:lang w:val="en-GB"/>
        </w:rPr>
      </w:pPr>
      <w:r w:rsidRPr="008D7DD3">
        <w:rPr>
          <w:b/>
          <w:lang w:val="en-GB"/>
        </w:rPr>
        <w:t xml:space="preserve">12. </w:t>
      </w:r>
      <w:r w:rsidR="00062AB1" w:rsidRPr="008D7DD3">
        <w:rPr>
          <w:b/>
          <w:lang w:val="en-GB"/>
        </w:rPr>
        <w:t>A</w:t>
      </w:r>
      <w:r w:rsidR="00FC3321" w:rsidRPr="008D7DD3">
        <w:rPr>
          <w:b/>
          <w:lang w:val="en-GB"/>
        </w:rPr>
        <w:t>ny Other Business</w:t>
      </w:r>
      <w:r w:rsidR="000E7BD4" w:rsidRPr="008D7DD3">
        <w:rPr>
          <w:b/>
          <w:lang w:val="en-GB"/>
        </w:rPr>
        <w:t>:</w:t>
      </w:r>
    </w:p>
    <w:p w14:paraId="741947BA" w14:textId="77777777" w:rsidR="00062FFB" w:rsidRDefault="00062FFB" w:rsidP="00062FFB">
      <w:pPr>
        <w:pStyle w:val="ListParagraph"/>
        <w:ind w:left="1134" w:hanging="425"/>
        <w:rPr>
          <w:lang w:val="en-GB"/>
        </w:rPr>
      </w:pPr>
      <w:r w:rsidRPr="008D7DD3">
        <w:rPr>
          <w:lang w:val="en-GB"/>
        </w:rPr>
        <w:t xml:space="preserve">(a) </w:t>
      </w:r>
      <w:r w:rsidRPr="008D7DD3">
        <w:rPr>
          <w:i/>
          <w:lang w:val="en-GB"/>
        </w:rPr>
        <w:t>Harriet Martineau Biography</w:t>
      </w:r>
      <w:r w:rsidRPr="008D7DD3">
        <w:rPr>
          <w:lang w:val="en-GB"/>
        </w:rPr>
        <w:t xml:space="preserve">: Elisabeth Sanders Arbuckle reported that she is finalising </w:t>
      </w:r>
      <w:r w:rsidR="008D7DD3">
        <w:rPr>
          <w:lang w:val="en-GB"/>
        </w:rPr>
        <w:t>her</w:t>
      </w:r>
      <w:r w:rsidRPr="008D7DD3">
        <w:rPr>
          <w:lang w:val="en-GB"/>
        </w:rPr>
        <w:t xml:space="preserve"> manuscript and that, in due course, she will send chapters to Gaby Weiner for conversion to </w:t>
      </w:r>
      <w:r w:rsidR="008D7DD3">
        <w:rPr>
          <w:lang w:val="en-GB"/>
        </w:rPr>
        <w:t>a</w:t>
      </w:r>
      <w:r w:rsidRPr="008D7DD3">
        <w:rPr>
          <w:lang w:val="en-GB"/>
        </w:rPr>
        <w:t xml:space="preserve"> PDF format </w:t>
      </w:r>
      <w:r w:rsidR="008D7DD3">
        <w:rPr>
          <w:lang w:val="en-GB"/>
        </w:rPr>
        <w:t xml:space="preserve">and inclusion on </w:t>
      </w:r>
      <w:r w:rsidRPr="008D7DD3">
        <w:rPr>
          <w:lang w:val="en-GB"/>
        </w:rPr>
        <w:t>the Society’s website.</w:t>
      </w:r>
      <w:r w:rsidR="0056312F">
        <w:rPr>
          <w:lang w:val="en-GB"/>
        </w:rPr>
        <w:t xml:space="preserve"> At the same time, </w:t>
      </w:r>
      <w:r w:rsidRPr="008D7DD3">
        <w:rPr>
          <w:lang w:val="en-GB"/>
        </w:rPr>
        <w:t xml:space="preserve">David Hamilton agreed to establish the size limitations of the PDF format (i.e. would the </w:t>
      </w:r>
      <w:r w:rsidR="008D7DD3">
        <w:rPr>
          <w:lang w:val="en-GB"/>
        </w:rPr>
        <w:t xml:space="preserve">lengthy </w:t>
      </w:r>
      <w:r w:rsidRPr="008D7DD3">
        <w:rPr>
          <w:lang w:val="en-GB"/>
        </w:rPr>
        <w:t>biography be a single file or would it need to be broken down into several files/section?)</w:t>
      </w:r>
      <w:r w:rsidR="0056312F">
        <w:rPr>
          <w:lang w:val="en-GB"/>
        </w:rPr>
        <w:t xml:space="preserve"> and </w:t>
      </w:r>
      <w:r w:rsidRPr="008D7DD3">
        <w:rPr>
          <w:lang w:val="en-GB"/>
        </w:rPr>
        <w:t xml:space="preserve">Stuart </w:t>
      </w:r>
      <w:proofErr w:type="spellStart"/>
      <w:r w:rsidRPr="008D7DD3">
        <w:rPr>
          <w:lang w:val="en-GB"/>
        </w:rPr>
        <w:t>Hobday</w:t>
      </w:r>
      <w:proofErr w:type="spellEnd"/>
      <w:r w:rsidRPr="008D7DD3">
        <w:rPr>
          <w:lang w:val="en-GB"/>
        </w:rPr>
        <w:t xml:space="preserve"> </w:t>
      </w:r>
      <w:r w:rsidR="0056312F">
        <w:rPr>
          <w:lang w:val="en-GB"/>
        </w:rPr>
        <w:t>agreed to</w:t>
      </w:r>
      <w:r w:rsidRPr="008D7DD3">
        <w:rPr>
          <w:lang w:val="en-GB"/>
        </w:rPr>
        <w:t xml:space="preserve"> contact his literary agent </w:t>
      </w:r>
      <w:r w:rsidR="008D7DD3">
        <w:rPr>
          <w:lang w:val="en-GB"/>
        </w:rPr>
        <w:t>regarding the</w:t>
      </w:r>
      <w:r w:rsidRPr="008D7DD3">
        <w:rPr>
          <w:lang w:val="en-GB"/>
        </w:rPr>
        <w:t xml:space="preserve"> creation of an index for Elisabeth’s biography</w:t>
      </w:r>
      <w:r w:rsidR="008D7DD3">
        <w:rPr>
          <w:lang w:val="en-GB"/>
        </w:rPr>
        <w:t xml:space="preserve"> (who</w:t>
      </w:r>
      <w:r w:rsidR="0056312F">
        <w:rPr>
          <w:lang w:val="en-GB"/>
        </w:rPr>
        <w:t>, for instance, would be qualified to</w:t>
      </w:r>
      <w:r w:rsidR="008D7DD3">
        <w:rPr>
          <w:lang w:val="en-GB"/>
        </w:rPr>
        <w:t xml:space="preserve"> do it and how much might it cost?)</w:t>
      </w:r>
      <w:r w:rsidR="0056312F">
        <w:rPr>
          <w:lang w:val="en-GB"/>
        </w:rPr>
        <w:t xml:space="preserve"> Note: online PDF files are searchable.</w:t>
      </w:r>
    </w:p>
    <w:p w14:paraId="08E1A681" w14:textId="77777777" w:rsidR="00A013A3" w:rsidRPr="00A013A3" w:rsidRDefault="0056312F" w:rsidP="00062FFB">
      <w:pPr>
        <w:pStyle w:val="ListParagraph"/>
        <w:ind w:left="1134" w:hanging="425"/>
        <w:rPr>
          <w:lang w:val="en-GB"/>
        </w:rPr>
      </w:pPr>
      <w:r>
        <w:rPr>
          <w:lang w:val="en-GB"/>
        </w:rPr>
        <w:t>(d) R</w:t>
      </w:r>
      <w:r w:rsidR="00A013A3">
        <w:rPr>
          <w:lang w:val="en-GB"/>
        </w:rPr>
        <w:t xml:space="preserve">emaining copies of the Harriet and James Martineau </w:t>
      </w:r>
      <w:r w:rsidR="00A013A3">
        <w:rPr>
          <w:i/>
          <w:lang w:val="en-GB"/>
        </w:rPr>
        <w:t>Miscellanies</w:t>
      </w:r>
      <w:r w:rsidR="00A013A3">
        <w:rPr>
          <w:lang w:val="en-GB"/>
        </w:rPr>
        <w:t xml:space="preserve"> have been deposited in the Octagon Chapel, Norwich</w:t>
      </w:r>
      <w:r>
        <w:rPr>
          <w:lang w:val="en-GB"/>
        </w:rPr>
        <w:t xml:space="preserve"> and should be distributed at future annual conferences.</w:t>
      </w:r>
      <w:r w:rsidR="00A013A3">
        <w:rPr>
          <w:lang w:val="en-GB"/>
        </w:rPr>
        <w:t xml:space="preserve"> </w:t>
      </w:r>
    </w:p>
    <w:p w14:paraId="53BD671F" w14:textId="77777777" w:rsidR="00581430" w:rsidRPr="008D7DD3" w:rsidRDefault="00581430" w:rsidP="00062FFB">
      <w:pPr>
        <w:pStyle w:val="ListParagraph"/>
        <w:ind w:left="1134" w:firstLine="170"/>
        <w:rPr>
          <w:vanish/>
          <w:lang w:val="en-GB"/>
        </w:rPr>
      </w:pPr>
      <w:r w:rsidRPr="008D7DD3">
        <w:rPr>
          <w:vanish/>
          <w:lang w:val="en-GB"/>
        </w:rPr>
        <w:t xml:space="preserve">Harriet </w:t>
      </w:r>
    </w:p>
    <w:p w14:paraId="2429FC4F" w14:textId="77777777" w:rsidR="00D9606E" w:rsidRPr="008D7DD3" w:rsidRDefault="00D9606E" w:rsidP="00821490">
      <w:pPr>
        <w:pStyle w:val="ListParagraph"/>
        <w:ind w:left="0"/>
        <w:rPr>
          <w:lang w:val="en-GB"/>
        </w:rPr>
      </w:pPr>
    </w:p>
    <w:p w14:paraId="79C139B0" w14:textId="77777777" w:rsidR="00412C0F" w:rsidRPr="008D7DD3" w:rsidRDefault="00412C0F" w:rsidP="00EE1B00">
      <w:pPr>
        <w:autoSpaceDE w:val="0"/>
        <w:rPr>
          <w:color w:val="000000"/>
          <w:lang w:val="en-GB"/>
        </w:rPr>
      </w:pPr>
    </w:p>
    <w:p w14:paraId="04CF10B9" w14:textId="77777777" w:rsidR="00715615" w:rsidRPr="008D7DD3" w:rsidRDefault="000E0F20" w:rsidP="00715615">
      <w:pPr>
        <w:autoSpaceDE w:val="0"/>
        <w:rPr>
          <w:color w:val="000000"/>
          <w:lang w:val="en-GB"/>
        </w:rPr>
      </w:pPr>
      <w:r w:rsidRPr="008D7DD3">
        <w:rPr>
          <w:color w:val="000000"/>
          <w:lang w:val="en-GB"/>
        </w:rPr>
        <w:t>Signature</w:t>
      </w:r>
      <w:r w:rsidR="00412C0F" w:rsidRPr="008D7DD3">
        <w:rPr>
          <w:color w:val="000000"/>
          <w:lang w:val="en-GB"/>
        </w:rPr>
        <w:t xml:space="preserve"> of Chair:</w:t>
      </w:r>
      <w:r w:rsidRPr="008D7DD3">
        <w:rPr>
          <w:color w:val="000000"/>
          <w:lang w:val="en-GB"/>
        </w:rPr>
        <w:tab/>
      </w:r>
      <w:r w:rsidRPr="008D7DD3">
        <w:rPr>
          <w:color w:val="000000"/>
          <w:lang w:val="en-GB"/>
        </w:rPr>
        <w:tab/>
      </w:r>
      <w:r w:rsidRPr="008D7DD3">
        <w:rPr>
          <w:color w:val="000000"/>
          <w:lang w:val="en-GB"/>
        </w:rPr>
        <w:tab/>
      </w:r>
      <w:r w:rsidRPr="008D7DD3">
        <w:rPr>
          <w:color w:val="000000"/>
          <w:lang w:val="en-GB"/>
        </w:rPr>
        <w:tab/>
        <w:t>date:</w:t>
      </w:r>
    </w:p>
    <w:p w14:paraId="16C13F62" w14:textId="77777777" w:rsidR="00DA1160" w:rsidRPr="008D7DD3" w:rsidRDefault="00DA1160" w:rsidP="00DA1160">
      <w:pPr>
        <w:autoSpaceDE w:val="0"/>
        <w:jc w:val="center"/>
        <w:rPr>
          <w:color w:val="000000"/>
          <w:lang w:val="en-GB"/>
        </w:rPr>
      </w:pPr>
      <w:r w:rsidRPr="008D7DD3">
        <w:rPr>
          <w:color w:val="000000"/>
          <w:lang w:val="en-GB"/>
        </w:rPr>
        <w:t>ACTION CHECK LIST</w:t>
      </w:r>
    </w:p>
    <w:p w14:paraId="0EA95298" w14:textId="77777777" w:rsidR="00715615" w:rsidRPr="008D7DD3" w:rsidRDefault="00715615" w:rsidP="00715615">
      <w:pPr>
        <w:autoSpaceDE w:val="0"/>
        <w:rPr>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1857"/>
        <w:gridCol w:w="5730"/>
      </w:tblGrid>
      <w:tr w:rsidR="00997A2D" w:rsidRPr="008D7DD3" w14:paraId="33250FB9" w14:textId="77777777" w:rsidTr="00DA1160">
        <w:tc>
          <w:tcPr>
            <w:tcW w:w="1735" w:type="dxa"/>
          </w:tcPr>
          <w:p w14:paraId="10D24958" w14:textId="77777777" w:rsidR="00997A2D" w:rsidRPr="008D7DD3" w:rsidRDefault="000E7BD4" w:rsidP="00026A86">
            <w:pPr>
              <w:jc w:val="center"/>
              <w:rPr>
                <w:b/>
                <w:lang w:val="en-GB"/>
              </w:rPr>
            </w:pPr>
            <w:r w:rsidRPr="008D7DD3">
              <w:rPr>
                <w:lang w:val="en-GB"/>
              </w:rPr>
              <w:br w:type="page"/>
            </w:r>
            <w:r w:rsidR="00997A2D" w:rsidRPr="008D7DD3">
              <w:rPr>
                <w:b/>
                <w:lang w:val="en-GB"/>
              </w:rPr>
              <w:t xml:space="preserve">Item </w:t>
            </w:r>
          </w:p>
        </w:tc>
        <w:tc>
          <w:tcPr>
            <w:tcW w:w="1857" w:type="dxa"/>
          </w:tcPr>
          <w:p w14:paraId="6E546A51" w14:textId="77777777" w:rsidR="00997A2D" w:rsidRPr="008D7DD3" w:rsidRDefault="007C37D8" w:rsidP="00026A86">
            <w:pPr>
              <w:jc w:val="center"/>
              <w:rPr>
                <w:b/>
                <w:lang w:val="en-GB"/>
              </w:rPr>
            </w:pPr>
            <w:r w:rsidRPr="008D7DD3">
              <w:rPr>
                <w:b/>
                <w:lang w:val="en-GB"/>
              </w:rPr>
              <w:t>Responsibility</w:t>
            </w:r>
          </w:p>
        </w:tc>
        <w:tc>
          <w:tcPr>
            <w:tcW w:w="5730" w:type="dxa"/>
          </w:tcPr>
          <w:p w14:paraId="377F8BDB" w14:textId="77777777" w:rsidR="00997A2D" w:rsidRPr="008D7DD3" w:rsidRDefault="007C37D8" w:rsidP="00026A86">
            <w:pPr>
              <w:jc w:val="center"/>
              <w:rPr>
                <w:b/>
                <w:lang w:val="en-GB"/>
              </w:rPr>
            </w:pPr>
            <w:r w:rsidRPr="008D7DD3">
              <w:rPr>
                <w:b/>
                <w:lang w:val="en-GB"/>
              </w:rPr>
              <w:t>Task</w:t>
            </w:r>
          </w:p>
        </w:tc>
      </w:tr>
      <w:tr w:rsidR="00201B39" w:rsidRPr="008D7DD3" w14:paraId="2DCF769C" w14:textId="77777777" w:rsidTr="00DA1160">
        <w:tc>
          <w:tcPr>
            <w:tcW w:w="1735" w:type="dxa"/>
          </w:tcPr>
          <w:p w14:paraId="2FD90AC5" w14:textId="77777777" w:rsidR="00201B39" w:rsidRPr="008D7DD3" w:rsidRDefault="00A013A3" w:rsidP="00026A86">
            <w:pPr>
              <w:jc w:val="center"/>
              <w:rPr>
                <w:lang w:val="en-GB"/>
              </w:rPr>
            </w:pPr>
            <w:r>
              <w:rPr>
                <w:lang w:val="en-GB"/>
              </w:rPr>
              <w:t>2</w:t>
            </w:r>
          </w:p>
        </w:tc>
        <w:tc>
          <w:tcPr>
            <w:tcW w:w="1857" w:type="dxa"/>
          </w:tcPr>
          <w:p w14:paraId="347EE3E2" w14:textId="77777777" w:rsidR="00201B39" w:rsidRPr="008D7DD3" w:rsidRDefault="0056312F" w:rsidP="001E0D67">
            <w:pPr>
              <w:jc w:val="center"/>
              <w:rPr>
                <w:lang w:val="de-DE"/>
              </w:rPr>
            </w:pPr>
            <w:r>
              <w:rPr>
                <w:lang w:val="de-DE"/>
              </w:rPr>
              <w:t>John Vint</w:t>
            </w:r>
          </w:p>
        </w:tc>
        <w:tc>
          <w:tcPr>
            <w:tcW w:w="5730" w:type="dxa"/>
          </w:tcPr>
          <w:p w14:paraId="02F93769" w14:textId="77777777" w:rsidR="00201B39" w:rsidRPr="008D7DD3" w:rsidRDefault="005B4BAF" w:rsidP="00BA2938">
            <w:pPr>
              <w:rPr>
                <w:lang w:val="en-GB"/>
              </w:rPr>
            </w:pPr>
            <w:r w:rsidRPr="008D7DD3">
              <w:rPr>
                <w:lang w:val="en-GB"/>
              </w:rPr>
              <w:t>Get well card for  Rob Watts</w:t>
            </w:r>
          </w:p>
        </w:tc>
      </w:tr>
      <w:tr w:rsidR="00997A2D" w:rsidRPr="008D7DD3" w14:paraId="68E7EAFB" w14:textId="77777777" w:rsidTr="00DA1160">
        <w:tc>
          <w:tcPr>
            <w:tcW w:w="1735" w:type="dxa"/>
          </w:tcPr>
          <w:p w14:paraId="0B0612BF" w14:textId="77777777" w:rsidR="00997A2D" w:rsidRPr="008D7DD3" w:rsidRDefault="00A013A3" w:rsidP="00026A86">
            <w:pPr>
              <w:jc w:val="center"/>
              <w:rPr>
                <w:lang w:val="en-GB"/>
              </w:rPr>
            </w:pPr>
            <w:r>
              <w:rPr>
                <w:lang w:val="en-GB"/>
              </w:rPr>
              <w:t>7</w:t>
            </w:r>
          </w:p>
        </w:tc>
        <w:tc>
          <w:tcPr>
            <w:tcW w:w="1857" w:type="dxa"/>
          </w:tcPr>
          <w:p w14:paraId="0309EC3A" w14:textId="77777777" w:rsidR="00997A2D" w:rsidRPr="008D7DD3" w:rsidRDefault="00A013A3" w:rsidP="00A013A3">
            <w:pPr>
              <w:jc w:val="center"/>
              <w:rPr>
                <w:lang w:val="de-DE"/>
              </w:rPr>
            </w:pPr>
            <w:r>
              <w:rPr>
                <w:lang w:val="de-DE"/>
              </w:rPr>
              <w:t>Members</w:t>
            </w:r>
          </w:p>
        </w:tc>
        <w:tc>
          <w:tcPr>
            <w:tcW w:w="5730" w:type="dxa"/>
          </w:tcPr>
          <w:p w14:paraId="2EB82172" w14:textId="31AFD3D2" w:rsidR="00997A2D" w:rsidRPr="008D7DD3" w:rsidRDefault="00A013A3" w:rsidP="00566882">
            <w:pPr>
              <w:rPr>
                <w:lang w:val="en-GB"/>
              </w:rPr>
            </w:pPr>
            <w:r>
              <w:rPr>
                <w:lang w:val="en-GB"/>
              </w:rPr>
              <w:t>Suggestion for the disbursement of Society capital</w:t>
            </w:r>
          </w:p>
        </w:tc>
      </w:tr>
      <w:tr w:rsidR="00D5304C" w:rsidRPr="008D7DD3" w14:paraId="5A3037BD" w14:textId="77777777" w:rsidTr="00DA1160">
        <w:tc>
          <w:tcPr>
            <w:tcW w:w="1735" w:type="dxa"/>
          </w:tcPr>
          <w:p w14:paraId="242E847D" w14:textId="77777777" w:rsidR="00D5304C" w:rsidRPr="008D7DD3" w:rsidRDefault="00A013A3" w:rsidP="00BA2938">
            <w:pPr>
              <w:jc w:val="center"/>
              <w:rPr>
                <w:lang w:val="en-GB"/>
              </w:rPr>
            </w:pPr>
            <w:r>
              <w:rPr>
                <w:lang w:val="en-GB"/>
              </w:rPr>
              <w:t>8</w:t>
            </w:r>
          </w:p>
        </w:tc>
        <w:tc>
          <w:tcPr>
            <w:tcW w:w="1857" w:type="dxa"/>
          </w:tcPr>
          <w:p w14:paraId="279D7911" w14:textId="77777777" w:rsidR="00D5304C" w:rsidRPr="008D7DD3" w:rsidRDefault="0060397B" w:rsidP="00026A86">
            <w:pPr>
              <w:jc w:val="center"/>
              <w:rPr>
                <w:lang w:val="en-GB"/>
              </w:rPr>
            </w:pPr>
            <w:r w:rsidRPr="008D7DD3">
              <w:rPr>
                <w:lang w:val="en-GB"/>
              </w:rPr>
              <w:t>Gaby Weiner</w:t>
            </w:r>
            <w:r w:rsidR="00A013A3">
              <w:rPr>
                <w:lang w:val="en-GB"/>
              </w:rPr>
              <w:t xml:space="preserve">/Dee </w:t>
            </w:r>
            <w:proofErr w:type="spellStart"/>
            <w:r w:rsidR="00A013A3">
              <w:rPr>
                <w:lang w:val="en-GB"/>
              </w:rPr>
              <w:t>Fowles</w:t>
            </w:r>
            <w:proofErr w:type="spellEnd"/>
          </w:p>
        </w:tc>
        <w:tc>
          <w:tcPr>
            <w:tcW w:w="5730" w:type="dxa"/>
          </w:tcPr>
          <w:p w14:paraId="5F3A49DB" w14:textId="4A11F35B" w:rsidR="00D5304C" w:rsidRPr="008D7DD3" w:rsidRDefault="00A013A3" w:rsidP="009E7085">
            <w:pPr>
              <w:rPr>
                <w:lang w:val="en-GB"/>
              </w:rPr>
            </w:pPr>
            <w:r>
              <w:rPr>
                <w:lang w:val="en-GB"/>
              </w:rPr>
              <w:t xml:space="preserve">Gift </w:t>
            </w:r>
            <w:r w:rsidR="009E7085">
              <w:rPr>
                <w:lang w:val="en-GB"/>
              </w:rPr>
              <w:t xml:space="preserve">Aid </w:t>
            </w:r>
            <w:r>
              <w:rPr>
                <w:lang w:val="en-GB"/>
              </w:rPr>
              <w:t xml:space="preserve">application to </w:t>
            </w:r>
            <w:r w:rsidR="00201B39" w:rsidRPr="008D7DD3">
              <w:rPr>
                <w:lang w:val="en-GB"/>
              </w:rPr>
              <w:t xml:space="preserve"> </w:t>
            </w:r>
            <w:r w:rsidR="009E7085">
              <w:rPr>
                <w:lang w:val="en-GB"/>
              </w:rPr>
              <w:t>HMRC</w:t>
            </w:r>
          </w:p>
        </w:tc>
      </w:tr>
      <w:tr w:rsidR="00A013A3" w:rsidRPr="00A013A3" w14:paraId="7E774E21" w14:textId="77777777" w:rsidTr="00DA1160">
        <w:tc>
          <w:tcPr>
            <w:tcW w:w="1735" w:type="dxa"/>
          </w:tcPr>
          <w:p w14:paraId="06D73E0E" w14:textId="77777777" w:rsidR="00A013A3" w:rsidRDefault="00A013A3" w:rsidP="00BA2938">
            <w:pPr>
              <w:jc w:val="center"/>
              <w:rPr>
                <w:lang w:val="en-GB"/>
              </w:rPr>
            </w:pPr>
            <w:r>
              <w:rPr>
                <w:lang w:val="en-GB"/>
              </w:rPr>
              <w:t xml:space="preserve">9 </w:t>
            </w:r>
          </w:p>
        </w:tc>
        <w:tc>
          <w:tcPr>
            <w:tcW w:w="1857" w:type="dxa"/>
          </w:tcPr>
          <w:p w14:paraId="0A746440" w14:textId="77777777" w:rsidR="00A013A3" w:rsidRPr="008D7DD3" w:rsidRDefault="00A013A3" w:rsidP="00A013A3">
            <w:pPr>
              <w:jc w:val="center"/>
              <w:rPr>
                <w:lang w:val="en-GB"/>
              </w:rPr>
            </w:pPr>
            <w:r>
              <w:rPr>
                <w:lang w:val="en-GB"/>
              </w:rPr>
              <w:t>Valerie Sanders</w:t>
            </w:r>
          </w:p>
        </w:tc>
        <w:tc>
          <w:tcPr>
            <w:tcW w:w="5730" w:type="dxa"/>
          </w:tcPr>
          <w:p w14:paraId="2E369177" w14:textId="77777777" w:rsidR="00A013A3" w:rsidRDefault="00A013A3" w:rsidP="00A013A3">
            <w:pPr>
              <w:rPr>
                <w:lang w:val="en-GB"/>
              </w:rPr>
            </w:pPr>
            <w:r>
              <w:rPr>
                <w:lang w:val="en-GB"/>
              </w:rPr>
              <w:t>Investigate redesign of Newsletter cover page.</w:t>
            </w:r>
          </w:p>
        </w:tc>
      </w:tr>
      <w:tr w:rsidR="00B049DE" w:rsidRPr="00A013A3" w14:paraId="3A5EDC0E" w14:textId="77777777" w:rsidTr="00DA1160">
        <w:tc>
          <w:tcPr>
            <w:tcW w:w="1735" w:type="dxa"/>
          </w:tcPr>
          <w:p w14:paraId="101470B4" w14:textId="642CE7FD" w:rsidR="00B049DE" w:rsidRDefault="00B049DE" w:rsidP="00BA2938">
            <w:pPr>
              <w:jc w:val="center"/>
              <w:rPr>
                <w:lang w:val="en-GB"/>
              </w:rPr>
            </w:pPr>
            <w:r>
              <w:rPr>
                <w:lang w:val="en-GB"/>
              </w:rPr>
              <w:t>9</w:t>
            </w:r>
          </w:p>
        </w:tc>
        <w:tc>
          <w:tcPr>
            <w:tcW w:w="1857" w:type="dxa"/>
          </w:tcPr>
          <w:p w14:paraId="7B346747" w14:textId="16B8C4CF" w:rsidR="00B049DE" w:rsidRDefault="00B417FD" w:rsidP="00A013A3">
            <w:pPr>
              <w:jc w:val="center"/>
              <w:rPr>
                <w:lang w:val="en-GB"/>
              </w:rPr>
            </w:pPr>
            <w:r>
              <w:rPr>
                <w:lang w:val="en-GB"/>
              </w:rPr>
              <w:t>Gaby Weiner</w:t>
            </w:r>
          </w:p>
        </w:tc>
        <w:tc>
          <w:tcPr>
            <w:tcW w:w="5730" w:type="dxa"/>
          </w:tcPr>
          <w:p w14:paraId="246B1059" w14:textId="4D75D488" w:rsidR="00B049DE" w:rsidRDefault="00B417FD">
            <w:pPr>
              <w:rPr>
                <w:lang w:val="en-GB"/>
              </w:rPr>
            </w:pPr>
            <w:r>
              <w:rPr>
                <w:lang w:val="en-GB"/>
              </w:rPr>
              <w:t>Website maintenance and Newsletter uploads with updated indexing.</w:t>
            </w:r>
          </w:p>
        </w:tc>
      </w:tr>
      <w:tr w:rsidR="00A013A3" w:rsidRPr="00A013A3" w14:paraId="50353CC2" w14:textId="77777777" w:rsidTr="00DA1160">
        <w:tc>
          <w:tcPr>
            <w:tcW w:w="1735" w:type="dxa"/>
          </w:tcPr>
          <w:p w14:paraId="41FD4844" w14:textId="77777777" w:rsidR="00A013A3" w:rsidRDefault="00A013A3" w:rsidP="00BA2938">
            <w:pPr>
              <w:jc w:val="center"/>
              <w:rPr>
                <w:lang w:val="en-GB"/>
              </w:rPr>
            </w:pPr>
            <w:r>
              <w:rPr>
                <w:lang w:val="en-GB"/>
              </w:rPr>
              <w:t>10</w:t>
            </w:r>
          </w:p>
        </w:tc>
        <w:tc>
          <w:tcPr>
            <w:tcW w:w="1857" w:type="dxa"/>
          </w:tcPr>
          <w:p w14:paraId="2CCA3158" w14:textId="77777777" w:rsidR="00A013A3" w:rsidRDefault="0056312F" w:rsidP="00A013A3">
            <w:pPr>
              <w:jc w:val="center"/>
              <w:rPr>
                <w:lang w:val="en-GB"/>
              </w:rPr>
            </w:pPr>
            <w:r>
              <w:rPr>
                <w:lang w:val="en-GB"/>
              </w:rPr>
              <w:t xml:space="preserve">Sharon </w:t>
            </w:r>
            <w:proofErr w:type="spellStart"/>
            <w:r>
              <w:rPr>
                <w:lang w:val="en-GB"/>
              </w:rPr>
              <w:t>Connnor</w:t>
            </w:r>
            <w:proofErr w:type="spellEnd"/>
          </w:p>
        </w:tc>
        <w:tc>
          <w:tcPr>
            <w:tcW w:w="5730" w:type="dxa"/>
          </w:tcPr>
          <w:p w14:paraId="63D3D23C" w14:textId="77777777" w:rsidR="00A013A3" w:rsidRDefault="00A013A3" w:rsidP="00A013A3">
            <w:pPr>
              <w:rPr>
                <w:lang w:val="en-GB"/>
              </w:rPr>
            </w:pPr>
            <w:r>
              <w:rPr>
                <w:lang w:val="en-GB"/>
              </w:rPr>
              <w:t>Contact Ruth Watts re committee membership</w:t>
            </w:r>
          </w:p>
        </w:tc>
      </w:tr>
      <w:tr w:rsidR="00E64AEF" w:rsidRPr="008D7DD3" w14:paraId="43A4691D" w14:textId="77777777" w:rsidTr="00DA1160">
        <w:tc>
          <w:tcPr>
            <w:tcW w:w="1735" w:type="dxa"/>
          </w:tcPr>
          <w:p w14:paraId="2568CD13" w14:textId="77777777" w:rsidR="00E64AEF" w:rsidRPr="008D7DD3" w:rsidRDefault="00A013A3" w:rsidP="00BA2938">
            <w:pPr>
              <w:jc w:val="center"/>
              <w:rPr>
                <w:lang w:val="en-GB"/>
              </w:rPr>
            </w:pPr>
            <w:r>
              <w:t>11</w:t>
            </w:r>
          </w:p>
        </w:tc>
        <w:tc>
          <w:tcPr>
            <w:tcW w:w="1857" w:type="dxa"/>
          </w:tcPr>
          <w:p w14:paraId="40900946" w14:textId="77777777" w:rsidR="00E64AEF" w:rsidRPr="008D7DD3" w:rsidRDefault="005B4BAF" w:rsidP="00201B39">
            <w:pPr>
              <w:jc w:val="center"/>
              <w:rPr>
                <w:lang w:val="en-GB"/>
              </w:rPr>
            </w:pPr>
            <w:r w:rsidRPr="008D7DD3">
              <w:rPr>
                <w:lang w:val="en-GB"/>
              </w:rPr>
              <w:t xml:space="preserve">John </w:t>
            </w:r>
            <w:proofErr w:type="spellStart"/>
            <w:r w:rsidRPr="008D7DD3">
              <w:rPr>
                <w:lang w:val="en-GB"/>
              </w:rPr>
              <w:t>Vint</w:t>
            </w:r>
            <w:proofErr w:type="spellEnd"/>
          </w:p>
        </w:tc>
        <w:tc>
          <w:tcPr>
            <w:tcW w:w="5730" w:type="dxa"/>
          </w:tcPr>
          <w:p w14:paraId="298DE55A" w14:textId="2DB1D342" w:rsidR="00E64AEF" w:rsidRPr="008D7DD3" w:rsidRDefault="005B4BAF">
            <w:pPr>
              <w:rPr>
                <w:lang w:val="en-GB"/>
              </w:rPr>
            </w:pPr>
            <w:r w:rsidRPr="008D7DD3">
              <w:rPr>
                <w:lang w:val="en-GB"/>
              </w:rPr>
              <w:t>Organisation of 2019</w:t>
            </w:r>
            <w:r w:rsidR="00E64AEF" w:rsidRPr="008D7DD3">
              <w:rPr>
                <w:lang w:val="en-GB"/>
              </w:rPr>
              <w:t xml:space="preserve"> conference in </w:t>
            </w:r>
            <w:r w:rsidRPr="008D7DD3">
              <w:rPr>
                <w:lang w:val="en-GB"/>
              </w:rPr>
              <w:t>Manchester</w:t>
            </w:r>
          </w:p>
        </w:tc>
      </w:tr>
      <w:tr w:rsidR="00A013A3" w:rsidRPr="008D7DD3" w14:paraId="16B984BC" w14:textId="77777777" w:rsidTr="00DA1160">
        <w:tc>
          <w:tcPr>
            <w:tcW w:w="1735" w:type="dxa"/>
          </w:tcPr>
          <w:p w14:paraId="156158F3" w14:textId="77777777" w:rsidR="00A013A3" w:rsidRDefault="00A013A3" w:rsidP="00BA2938">
            <w:pPr>
              <w:jc w:val="center"/>
            </w:pPr>
            <w:r>
              <w:t>11</w:t>
            </w:r>
          </w:p>
        </w:tc>
        <w:tc>
          <w:tcPr>
            <w:tcW w:w="1857" w:type="dxa"/>
          </w:tcPr>
          <w:p w14:paraId="529E2CD5" w14:textId="77777777" w:rsidR="00A013A3" w:rsidRPr="008D7DD3" w:rsidRDefault="00A013A3" w:rsidP="00201B39">
            <w:pPr>
              <w:jc w:val="center"/>
              <w:rPr>
                <w:lang w:val="en-GB"/>
              </w:rPr>
            </w:pPr>
            <w:r>
              <w:rPr>
                <w:lang w:val="en-GB"/>
              </w:rPr>
              <w:t>Bruce Chilton</w:t>
            </w:r>
          </w:p>
        </w:tc>
        <w:tc>
          <w:tcPr>
            <w:tcW w:w="5730" w:type="dxa"/>
          </w:tcPr>
          <w:p w14:paraId="192AB6F5" w14:textId="77777777" w:rsidR="00A013A3" w:rsidRPr="008D7DD3" w:rsidRDefault="00A013A3" w:rsidP="00062AB1">
            <w:pPr>
              <w:rPr>
                <w:lang w:val="en-GB"/>
              </w:rPr>
            </w:pPr>
            <w:r>
              <w:rPr>
                <w:lang w:val="en-GB"/>
              </w:rPr>
              <w:t>2020 conference in Dublin?</w:t>
            </w:r>
          </w:p>
        </w:tc>
      </w:tr>
      <w:tr w:rsidR="00E64AEF" w:rsidRPr="00A013A3" w14:paraId="5D2C27AA" w14:textId="77777777" w:rsidTr="00DA1160">
        <w:tc>
          <w:tcPr>
            <w:tcW w:w="1735" w:type="dxa"/>
          </w:tcPr>
          <w:p w14:paraId="6625EED2" w14:textId="77777777" w:rsidR="00E64AEF" w:rsidRPr="008D7DD3" w:rsidRDefault="00A013A3" w:rsidP="00BA2938">
            <w:pPr>
              <w:jc w:val="center"/>
            </w:pPr>
            <w:r>
              <w:t>12</w:t>
            </w:r>
          </w:p>
        </w:tc>
        <w:tc>
          <w:tcPr>
            <w:tcW w:w="1857" w:type="dxa"/>
          </w:tcPr>
          <w:p w14:paraId="5847D5EA" w14:textId="77777777" w:rsidR="00E64AEF" w:rsidRPr="008D7DD3" w:rsidRDefault="00A013A3" w:rsidP="00201B39">
            <w:pPr>
              <w:jc w:val="center"/>
              <w:rPr>
                <w:lang w:val="en-GB"/>
              </w:rPr>
            </w:pPr>
            <w:r>
              <w:rPr>
                <w:lang w:val="en-GB"/>
              </w:rPr>
              <w:t>Elisabeth Sanders Arbuckle</w:t>
            </w:r>
          </w:p>
        </w:tc>
        <w:tc>
          <w:tcPr>
            <w:tcW w:w="5730" w:type="dxa"/>
          </w:tcPr>
          <w:p w14:paraId="56E653DD" w14:textId="77777777" w:rsidR="00E64AEF" w:rsidRPr="008D7DD3" w:rsidRDefault="00A013A3" w:rsidP="00A013A3">
            <w:pPr>
              <w:rPr>
                <w:lang w:val="en-GB"/>
              </w:rPr>
            </w:pPr>
            <w:r>
              <w:rPr>
                <w:lang w:val="en-GB"/>
              </w:rPr>
              <w:t>Submission of Biography chapters to Gaby Weiner</w:t>
            </w:r>
          </w:p>
        </w:tc>
      </w:tr>
      <w:tr w:rsidR="00A013A3" w:rsidRPr="00A013A3" w14:paraId="597F96E1" w14:textId="77777777" w:rsidTr="00DA1160">
        <w:tc>
          <w:tcPr>
            <w:tcW w:w="1735" w:type="dxa"/>
          </w:tcPr>
          <w:p w14:paraId="01FA918F" w14:textId="77777777" w:rsidR="00A013A3" w:rsidRDefault="00A013A3" w:rsidP="00BA2938">
            <w:pPr>
              <w:jc w:val="center"/>
            </w:pPr>
            <w:r>
              <w:t>12</w:t>
            </w:r>
          </w:p>
        </w:tc>
        <w:tc>
          <w:tcPr>
            <w:tcW w:w="1857" w:type="dxa"/>
          </w:tcPr>
          <w:p w14:paraId="04AEC48A" w14:textId="77777777" w:rsidR="00A013A3" w:rsidRDefault="00A013A3" w:rsidP="00201B39">
            <w:pPr>
              <w:jc w:val="center"/>
              <w:rPr>
                <w:lang w:val="en-GB"/>
              </w:rPr>
            </w:pPr>
            <w:r>
              <w:rPr>
                <w:lang w:val="en-GB"/>
              </w:rPr>
              <w:t>David Hamilton</w:t>
            </w:r>
          </w:p>
        </w:tc>
        <w:tc>
          <w:tcPr>
            <w:tcW w:w="5730" w:type="dxa"/>
          </w:tcPr>
          <w:p w14:paraId="3FB68E58" w14:textId="77777777" w:rsidR="00A013A3" w:rsidRDefault="00A013A3" w:rsidP="00A013A3">
            <w:pPr>
              <w:rPr>
                <w:lang w:val="en-GB"/>
              </w:rPr>
            </w:pPr>
            <w:r>
              <w:rPr>
                <w:lang w:val="en-GB"/>
              </w:rPr>
              <w:t>Check PDF file limitations</w:t>
            </w:r>
          </w:p>
        </w:tc>
      </w:tr>
      <w:tr w:rsidR="00A013A3" w:rsidRPr="00A013A3" w14:paraId="6D5D39C9" w14:textId="77777777" w:rsidTr="00DA1160">
        <w:tc>
          <w:tcPr>
            <w:tcW w:w="1735" w:type="dxa"/>
          </w:tcPr>
          <w:p w14:paraId="0ECC2D41" w14:textId="77777777" w:rsidR="00A013A3" w:rsidRDefault="00A013A3" w:rsidP="00BA2938">
            <w:pPr>
              <w:jc w:val="center"/>
            </w:pPr>
            <w:r>
              <w:t>12</w:t>
            </w:r>
          </w:p>
        </w:tc>
        <w:tc>
          <w:tcPr>
            <w:tcW w:w="1857" w:type="dxa"/>
          </w:tcPr>
          <w:p w14:paraId="49F0BF39" w14:textId="77777777" w:rsidR="00A013A3" w:rsidRDefault="00671E48" w:rsidP="00201B39">
            <w:pPr>
              <w:jc w:val="center"/>
              <w:rPr>
                <w:lang w:val="en-GB"/>
              </w:rPr>
            </w:pPr>
            <w:r>
              <w:rPr>
                <w:lang w:val="en-GB"/>
              </w:rPr>
              <w:t xml:space="preserve">Stuart </w:t>
            </w:r>
            <w:proofErr w:type="spellStart"/>
            <w:r>
              <w:rPr>
                <w:lang w:val="en-GB"/>
              </w:rPr>
              <w:t>Hobday</w:t>
            </w:r>
            <w:proofErr w:type="spellEnd"/>
          </w:p>
        </w:tc>
        <w:tc>
          <w:tcPr>
            <w:tcW w:w="5730" w:type="dxa"/>
          </w:tcPr>
          <w:p w14:paraId="33E4D8C8" w14:textId="77777777" w:rsidR="00A013A3" w:rsidRDefault="0056312F" w:rsidP="0056312F">
            <w:pPr>
              <w:rPr>
                <w:lang w:val="en-GB"/>
              </w:rPr>
            </w:pPr>
            <w:r>
              <w:rPr>
                <w:lang w:val="en-GB"/>
              </w:rPr>
              <w:t>Check possibilities for indexing the</w:t>
            </w:r>
            <w:r w:rsidR="00671E48">
              <w:rPr>
                <w:lang w:val="en-GB"/>
              </w:rPr>
              <w:t xml:space="preserve"> Biography</w:t>
            </w:r>
          </w:p>
        </w:tc>
      </w:tr>
    </w:tbl>
    <w:p w14:paraId="2C7EB8A6" w14:textId="77777777" w:rsidR="00547072" w:rsidRPr="008D7DD3" w:rsidRDefault="00715615" w:rsidP="00E64AEF">
      <w:pPr>
        <w:autoSpaceDE w:val="0"/>
        <w:rPr>
          <w:color w:val="000000"/>
          <w:lang w:val="en-GB"/>
        </w:rPr>
      </w:pPr>
      <w:r w:rsidRPr="008D7DD3">
        <w:rPr>
          <w:color w:val="000000"/>
          <w:lang w:val="en-GB"/>
        </w:rPr>
        <w:t xml:space="preserve">       </w:t>
      </w:r>
      <w:r w:rsidR="008B6C92" w:rsidRPr="008D7DD3">
        <w:rPr>
          <w:color w:val="000000"/>
          <w:lang w:val="en-GB"/>
        </w:rPr>
        <w:t xml:space="preserve">                </w:t>
      </w:r>
    </w:p>
    <w:sectPr w:rsidR="00547072" w:rsidRPr="008D7DD3">
      <w:headerReference w:type="default" r:id="rId8"/>
      <w:footerReference w:type="default" r:id="rId9"/>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58534" w14:textId="77777777" w:rsidR="004675F2" w:rsidRDefault="004675F2">
      <w:r>
        <w:separator/>
      </w:r>
    </w:p>
  </w:endnote>
  <w:endnote w:type="continuationSeparator" w:id="0">
    <w:p w14:paraId="1A8B9B57" w14:textId="77777777" w:rsidR="004675F2" w:rsidRDefault="0046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574F" w14:textId="1A0265B8" w:rsidR="00CD30E3" w:rsidRPr="00031218" w:rsidRDefault="00031218" w:rsidP="00031218">
    <w:pPr>
      <w:pStyle w:val="Footer"/>
    </w:pPr>
    <w:r>
      <w:rPr>
        <w:sz w:val="20"/>
        <w:szCs w:val="20"/>
      </w:rPr>
      <w:fldChar w:fldCharType="begin"/>
    </w:r>
    <w:r>
      <w:rPr>
        <w:sz w:val="20"/>
        <w:szCs w:val="20"/>
      </w:rPr>
      <w:instrText xml:space="preserve"> FILENAME \p \* MERGEFORMAT </w:instrText>
    </w:r>
    <w:r>
      <w:rPr>
        <w:sz w:val="20"/>
        <w:szCs w:val="20"/>
      </w:rPr>
      <w:fldChar w:fldCharType="separate"/>
    </w:r>
    <w:r w:rsidR="002C1117">
      <w:rPr>
        <w:noProof/>
        <w:sz w:val="20"/>
        <w:szCs w:val="20"/>
      </w:rPr>
      <w:t>C:\Users\David\Documents\my files\personal\martineauSoc\2018\AGMminutes2018draft VS DF.docx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59AB4" w14:textId="77777777" w:rsidR="004675F2" w:rsidRDefault="004675F2">
      <w:r>
        <w:separator/>
      </w:r>
    </w:p>
  </w:footnote>
  <w:footnote w:type="continuationSeparator" w:id="0">
    <w:p w14:paraId="090853F9" w14:textId="77777777" w:rsidR="004675F2" w:rsidRDefault="0046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531"/>
      <w:gridCol w:w="4531"/>
    </w:tblGrid>
    <w:tr w:rsidR="008B6C92" w14:paraId="573C7E61" w14:textId="77777777" w:rsidTr="008B6C92">
      <w:tc>
        <w:tcPr>
          <w:tcW w:w="4531" w:type="dxa"/>
        </w:tcPr>
        <w:p w14:paraId="4EDC92C0" w14:textId="77777777" w:rsidR="008B6C92" w:rsidRPr="008B6C92" w:rsidRDefault="008B6C92" w:rsidP="001F7615">
          <w:pPr>
            <w:pStyle w:val="Header"/>
            <w:jc w:val="center"/>
            <w:rPr>
              <w:sz w:val="20"/>
              <w:szCs w:val="20"/>
            </w:rPr>
          </w:pPr>
          <w:r w:rsidRPr="008B6C92">
            <w:rPr>
              <w:sz w:val="20"/>
              <w:szCs w:val="20"/>
            </w:rPr>
            <w:t>Minutes of Martineau Society AGM,</w:t>
          </w:r>
          <w:r w:rsidR="001F7615">
            <w:rPr>
              <w:sz w:val="20"/>
              <w:szCs w:val="20"/>
            </w:rPr>
            <w:t xml:space="preserve"> London, July 2018</w:t>
          </w:r>
        </w:p>
      </w:tc>
      <w:tc>
        <w:tcPr>
          <w:tcW w:w="4531" w:type="dxa"/>
        </w:tcPr>
        <w:p w14:paraId="7EF6A59D" w14:textId="77777777" w:rsidR="008B6C92" w:rsidRDefault="008B6C92" w:rsidP="00DB259D">
          <w:pPr>
            <w:pStyle w:val="Header"/>
            <w:jc w:val="center"/>
          </w:pPr>
          <w:r w:rsidRPr="00DB259D">
            <w:rPr>
              <w:sz w:val="20"/>
              <w:szCs w:val="20"/>
            </w:rPr>
            <w:t xml:space="preserve">Prepared by David Hamilton </w:t>
          </w:r>
          <w:r w:rsidR="00755E06">
            <w:rPr>
              <w:sz w:val="20"/>
              <w:szCs w:val="20"/>
            </w:rPr>
            <w:t>(minutes secretary)</w:t>
          </w:r>
          <w:r w:rsidR="00DB259D">
            <w:rPr>
              <w:sz w:val="20"/>
              <w:szCs w:val="20"/>
            </w:rPr>
            <w:br/>
          </w:r>
          <w:r w:rsidRPr="00DB259D">
            <w:rPr>
              <w:sz w:val="20"/>
              <w:szCs w:val="20"/>
            </w:rPr>
            <w:t>(p</w:t>
          </w:r>
          <w:r w:rsidR="00DB259D" w:rsidRPr="00DB259D">
            <w:rPr>
              <w:sz w:val="20"/>
              <w:szCs w:val="20"/>
            </w:rPr>
            <w:t xml:space="preserve">. </w:t>
          </w:r>
          <w:r w:rsidR="00DB259D" w:rsidRPr="00DB259D">
            <w:rPr>
              <w:sz w:val="20"/>
              <w:szCs w:val="20"/>
            </w:rPr>
            <w:fldChar w:fldCharType="begin"/>
          </w:r>
          <w:r w:rsidR="00DB259D" w:rsidRPr="00DB259D">
            <w:rPr>
              <w:sz w:val="20"/>
              <w:szCs w:val="20"/>
            </w:rPr>
            <w:instrText xml:space="preserve"> PAGE  \* Arabic  \* MERGEFORMAT </w:instrText>
          </w:r>
          <w:r w:rsidR="00DB259D" w:rsidRPr="00DB259D">
            <w:rPr>
              <w:sz w:val="20"/>
              <w:szCs w:val="20"/>
            </w:rPr>
            <w:fldChar w:fldCharType="separate"/>
          </w:r>
          <w:r w:rsidR="0008453C">
            <w:rPr>
              <w:noProof/>
              <w:sz w:val="20"/>
              <w:szCs w:val="20"/>
            </w:rPr>
            <w:t>4</w:t>
          </w:r>
          <w:r w:rsidR="00DB259D" w:rsidRPr="00DB259D">
            <w:rPr>
              <w:sz w:val="20"/>
              <w:szCs w:val="20"/>
            </w:rPr>
            <w:fldChar w:fldCharType="end"/>
          </w:r>
          <w:r w:rsidR="00687E10">
            <w:rPr>
              <w:sz w:val="20"/>
              <w:szCs w:val="20"/>
            </w:rPr>
            <w:t xml:space="preserve"> of 3</w:t>
          </w:r>
          <w:r w:rsidRPr="00DB259D">
            <w:rPr>
              <w:sz w:val="20"/>
              <w:szCs w:val="20"/>
            </w:rPr>
            <w:t>)</w:t>
          </w:r>
        </w:p>
      </w:tc>
    </w:tr>
  </w:tbl>
  <w:p w14:paraId="46C9434D" w14:textId="77777777" w:rsidR="00D74211" w:rsidRDefault="00D74211" w:rsidP="004C75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multilevel"/>
    <w:tmpl w:val="77D8072E"/>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10"/>
    <w:lvl w:ilvl="0">
      <w:start w:val="1"/>
      <w:numFmt w:val="bullet"/>
      <w:lvlText w:val=""/>
      <w:lvlJc w:val="left"/>
      <w:pPr>
        <w:tabs>
          <w:tab w:val="num" w:pos="0"/>
        </w:tabs>
        <w:ind w:left="2968" w:hanging="360"/>
      </w:pPr>
      <w:rPr>
        <w:rFonts w:ascii="Symbol" w:hAnsi="Symbol" w:cs="Symbol"/>
      </w:rPr>
    </w:lvl>
    <w:lvl w:ilvl="1">
      <w:start w:val="1"/>
      <w:numFmt w:val="bullet"/>
      <w:lvlText w:val="o"/>
      <w:lvlJc w:val="left"/>
      <w:pPr>
        <w:tabs>
          <w:tab w:val="num" w:pos="0"/>
        </w:tabs>
        <w:ind w:left="3688" w:hanging="360"/>
      </w:pPr>
      <w:rPr>
        <w:rFonts w:ascii="Courier New" w:hAnsi="Courier New" w:cs="Courier New"/>
      </w:rPr>
    </w:lvl>
    <w:lvl w:ilvl="2">
      <w:start w:val="1"/>
      <w:numFmt w:val="bullet"/>
      <w:lvlText w:val=""/>
      <w:lvlJc w:val="left"/>
      <w:pPr>
        <w:tabs>
          <w:tab w:val="num" w:pos="0"/>
        </w:tabs>
        <w:ind w:left="4408" w:hanging="360"/>
      </w:pPr>
      <w:rPr>
        <w:rFonts w:ascii="Wingdings" w:hAnsi="Wingdings" w:cs="Wingdings"/>
      </w:rPr>
    </w:lvl>
    <w:lvl w:ilvl="3">
      <w:start w:val="1"/>
      <w:numFmt w:val="bullet"/>
      <w:lvlText w:val=""/>
      <w:lvlJc w:val="left"/>
      <w:pPr>
        <w:tabs>
          <w:tab w:val="num" w:pos="0"/>
        </w:tabs>
        <w:ind w:left="5128" w:hanging="360"/>
      </w:pPr>
      <w:rPr>
        <w:rFonts w:ascii="Symbol" w:hAnsi="Symbol" w:cs="Symbol"/>
      </w:rPr>
    </w:lvl>
    <w:lvl w:ilvl="4">
      <w:start w:val="1"/>
      <w:numFmt w:val="bullet"/>
      <w:lvlText w:val="o"/>
      <w:lvlJc w:val="left"/>
      <w:pPr>
        <w:tabs>
          <w:tab w:val="num" w:pos="0"/>
        </w:tabs>
        <w:ind w:left="5848" w:hanging="360"/>
      </w:pPr>
      <w:rPr>
        <w:rFonts w:ascii="Courier New" w:hAnsi="Courier New" w:cs="Courier New"/>
      </w:rPr>
    </w:lvl>
    <w:lvl w:ilvl="5">
      <w:start w:val="1"/>
      <w:numFmt w:val="bullet"/>
      <w:lvlText w:val=""/>
      <w:lvlJc w:val="left"/>
      <w:pPr>
        <w:tabs>
          <w:tab w:val="num" w:pos="0"/>
        </w:tabs>
        <w:ind w:left="6568" w:hanging="360"/>
      </w:pPr>
      <w:rPr>
        <w:rFonts w:ascii="Wingdings" w:hAnsi="Wingdings" w:cs="Wingdings"/>
      </w:rPr>
    </w:lvl>
    <w:lvl w:ilvl="6">
      <w:start w:val="1"/>
      <w:numFmt w:val="bullet"/>
      <w:lvlText w:val=""/>
      <w:lvlJc w:val="left"/>
      <w:pPr>
        <w:tabs>
          <w:tab w:val="num" w:pos="0"/>
        </w:tabs>
        <w:ind w:left="7288" w:hanging="360"/>
      </w:pPr>
      <w:rPr>
        <w:rFonts w:ascii="Symbol" w:hAnsi="Symbol" w:cs="Symbol"/>
      </w:rPr>
    </w:lvl>
    <w:lvl w:ilvl="7">
      <w:start w:val="1"/>
      <w:numFmt w:val="bullet"/>
      <w:lvlText w:val="o"/>
      <w:lvlJc w:val="left"/>
      <w:pPr>
        <w:tabs>
          <w:tab w:val="num" w:pos="0"/>
        </w:tabs>
        <w:ind w:left="8008" w:hanging="360"/>
      </w:pPr>
      <w:rPr>
        <w:rFonts w:ascii="Courier New" w:hAnsi="Courier New" w:cs="Courier New"/>
      </w:rPr>
    </w:lvl>
    <w:lvl w:ilvl="8">
      <w:start w:val="1"/>
      <w:numFmt w:val="bullet"/>
      <w:lvlText w:val=""/>
      <w:lvlJc w:val="left"/>
      <w:pPr>
        <w:tabs>
          <w:tab w:val="num" w:pos="0"/>
        </w:tabs>
        <w:ind w:left="8728" w:hanging="360"/>
      </w:pPr>
      <w:rPr>
        <w:rFonts w:ascii="Wingdings" w:hAnsi="Wingdings" w:cs="Wingdings"/>
      </w:rPr>
    </w:lvl>
  </w:abstractNum>
  <w:abstractNum w:abstractNumId="4" w15:restartNumberingAfterBreak="0">
    <w:nsid w:val="00000005"/>
    <w:multiLevelType w:val="multilevel"/>
    <w:tmpl w:val="00000005"/>
    <w:name w:val="WW8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E21D33"/>
    <w:multiLevelType w:val="hybridMultilevel"/>
    <w:tmpl w:val="2E2CCFAA"/>
    <w:lvl w:ilvl="0" w:tplc="CB120A1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3C30561"/>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E85147"/>
    <w:multiLevelType w:val="hybridMultilevel"/>
    <w:tmpl w:val="EBA6F2C2"/>
    <w:lvl w:ilvl="0" w:tplc="BBA8D05C">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8" w15:restartNumberingAfterBreak="0">
    <w:nsid w:val="133F02E7"/>
    <w:multiLevelType w:val="hybridMultilevel"/>
    <w:tmpl w:val="91BA2EF6"/>
    <w:lvl w:ilvl="0" w:tplc="A05686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90A4C71"/>
    <w:multiLevelType w:val="hybridMultilevel"/>
    <w:tmpl w:val="0B92554A"/>
    <w:lvl w:ilvl="0" w:tplc="7AD0E4CC">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05979"/>
    <w:multiLevelType w:val="hybridMultilevel"/>
    <w:tmpl w:val="7B46C1B0"/>
    <w:lvl w:ilvl="0" w:tplc="AE94D6A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3D0D5C"/>
    <w:multiLevelType w:val="hybridMultilevel"/>
    <w:tmpl w:val="87D6B75C"/>
    <w:lvl w:ilvl="0" w:tplc="5962564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62952"/>
    <w:multiLevelType w:val="hybridMultilevel"/>
    <w:tmpl w:val="65EC8EA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CC07C2"/>
    <w:multiLevelType w:val="hybridMultilevel"/>
    <w:tmpl w:val="913C1236"/>
    <w:lvl w:ilvl="0" w:tplc="128E4F2C">
      <w:start w:val="2"/>
      <w:numFmt w:val="lowerLetter"/>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34EF7998"/>
    <w:multiLevelType w:val="hybridMultilevel"/>
    <w:tmpl w:val="32B4877E"/>
    <w:lvl w:ilvl="0" w:tplc="D0947C6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4F1D86"/>
    <w:multiLevelType w:val="multilevel"/>
    <w:tmpl w:val="A35EE046"/>
    <w:lvl w:ilvl="0">
      <w:numFmt w:val="bullet"/>
      <w:lvlText w:val="-"/>
      <w:lvlJc w:val="left"/>
      <w:pPr>
        <w:tabs>
          <w:tab w:val="num" w:pos="0"/>
        </w:tabs>
        <w:ind w:left="720" w:hanging="360"/>
      </w:pPr>
      <w:rPr>
        <w:rFonts w:ascii="Times New Roman" w:hAnsi="Times New Roman" w:cs="Times New Roman"/>
      </w:rPr>
    </w:lvl>
    <w:lvl w:ilv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3892064D"/>
    <w:multiLevelType w:val="multilevel"/>
    <w:tmpl w:val="AFEA35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DA512B"/>
    <w:multiLevelType w:val="hybridMultilevel"/>
    <w:tmpl w:val="BB90104E"/>
    <w:lvl w:ilvl="0" w:tplc="D30E51FC">
      <w:start w:val="1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3FBE102B"/>
    <w:multiLevelType w:val="hybridMultilevel"/>
    <w:tmpl w:val="68027602"/>
    <w:lvl w:ilvl="0" w:tplc="08090017">
      <w:start w:val="1"/>
      <w:numFmt w:val="lowerLetter"/>
      <w:lvlText w:val="%1)"/>
      <w:lvlJc w:val="left"/>
      <w:pPr>
        <w:ind w:left="2194" w:hanging="360"/>
      </w:pPr>
      <w:rPr>
        <w:rFonts w:hint="default"/>
        <w:u w:val="none"/>
      </w:rPr>
    </w:lvl>
    <w:lvl w:ilvl="1" w:tplc="08090019" w:tentative="1">
      <w:start w:val="1"/>
      <w:numFmt w:val="lowerLetter"/>
      <w:lvlText w:val="%2."/>
      <w:lvlJc w:val="left"/>
      <w:pPr>
        <w:ind w:left="2914" w:hanging="360"/>
      </w:pPr>
    </w:lvl>
    <w:lvl w:ilvl="2" w:tplc="0809001B" w:tentative="1">
      <w:start w:val="1"/>
      <w:numFmt w:val="lowerRoman"/>
      <w:lvlText w:val="%3."/>
      <w:lvlJc w:val="right"/>
      <w:pPr>
        <w:ind w:left="3634" w:hanging="180"/>
      </w:pPr>
    </w:lvl>
    <w:lvl w:ilvl="3" w:tplc="0809000F" w:tentative="1">
      <w:start w:val="1"/>
      <w:numFmt w:val="decimal"/>
      <w:lvlText w:val="%4."/>
      <w:lvlJc w:val="left"/>
      <w:pPr>
        <w:ind w:left="4354" w:hanging="360"/>
      </w:pPr>
    </w:lvl>
    <w:lvl w:ilvl="4" w:tplc="08090019" w:tentative="1">
      <w:start w:val="1"/>
      <w:numFmt w:val="lowerLetter"/>
      <w:lvlText w:val="%5."/>
      <w:lvlJc w:val="left"/>
      <w:pPr>
        <w:ind w:left="5074" w:hanging="360"/>
      </w:pPr>
    </w:lvl>
    <w:lvl w:ilvl="5" w:tplc="0809001B" w:tentative="1">
      <w:start w:val="1"/>
      <w:numFmt w:val="lowerRoman"/>
      <w:lvlText w:val="%6."/>
      <w:lvlJc w:val="right"/>
      <w:pPr>
        <w:ind w:left="5794" w:hanging="180"/>
      </w:pPr>
    </w:lvl>
    <w:lvl w:ilvl="6" w:tplc="0809000F" w:tentative="1">
      <w:start w:val="1"/>
      <w:numFmt w:val="decimal"/>
      <w:lvlText w:val="%7."/>
      <w:lvlJc w:val="left"/>
      <w:pPr>
        <w:ind w:left="6514" w:hanging="360"/>
      </w:pPr>
    </w:lvl>
    <w:lvl w:ilvl="7" w:tplc="08090019" w:tentative="1">
      <w:start w:val="1"/>
      <w:numFmt w:val="lowerLetter"/>
      <w:lvlText w:val="%8."/>
      <w:lvlJc w:val="left"/>
      <w:pPr>
        <w:ind w:left="7234" w:hanging="360"/>
      </w:pPr>
    </w:lvl>
    <w:lvl w:ilvl="8" w:tplc="0809001B" w:tentative="1">
      <w:start w:val="1"/>
      <w:numFmt w:val="lowerRoman"/>
      <w:lvlText w:val="%9."/>
      <w:lvlJc w:val="right"/>
      <w:pPr>
        <w:ind w:left="7954" w:hanging="180"/>
      </w:pPr>
    </w:lvl>
  </w:abstractNum>
  <w:abstractNum w:abstractNumId="19" w15:restartNumberingAfterBreak="0">
    <w:nsid w:val="40703CFE"/>
    <w:multiLevelType w:val="multilevel"/>
    <w:tmpl w:val="55367B1E"/>
    <w:lvl w:ilvl="0">
      <w:start w:val="9"/>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94336C"/>
    <w:multiLevelType w:val="hybridMultilevel"/>
    <w:tmpl w:val="74B60B3C"/>
    <w:lvl w:ilvl="0" w:tplc="5D68C3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3E559FD"/>
    <w:multiLevelType w:val="hybridMultilevel"/>
    <w:tmpl w:val="1564F62C"/>
    <w:lvl w:ilvl="0" w:tplc="3CF84FAE">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872E84"/>
    <w:multiLevelType w:val="hybridMultilevel"/>
    <w:tmpl w:val="4B0A413C"/>
    <w:lvl w:ilvl="0" w:tplc="A648ADB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1340450"/>
    <w:multiLevelType w:val="hybridMultilevel"/>
    <w:tmpl w:val="8AEE33D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72E3A"/>
    <w:multiLevelType w:val="hybridMultilevel"/>
    <w:tmpl w:val="D704553C"/>
    <w:lvl w:ilvl="0" w:tplc="ED0A4D7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99F744F"/>
    <w:multiLevelType w:val="hybridMultilevel"/>
    <w:tmpl w:val="9EF468D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EC374E"/>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E27AF3"/>
    <w:multiLevelType w:val="hybridMultilevel"/>
    <w:tmpl w:val="7452F164"/>
    <w:lvl w:ilvl="0" w:tplc="39086B02">
      <w:start w:val="1"/>
      <w:numFmt w:val="lowerLetter"/>
      <w:lvlText w:val="(%1)"/>
      <w:lvlJc w:val="left"/>
      <w:pPr>
        <w:ind w:left="786" w:hanging="360"/>
      </w:pPr>
      <w:rPr>
        <w:rFonts w:ascii="Arial" w:eastAsia="Times New Roman" w:hAnsi="Arial" w:cs="Arial"/>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4FB3E2F"/>
    <w:multiLevelType w:val="hybridMultilevel"/>
    <w:tmpl w:val="4B22D756"/>
    <w:lvl w:ilvl="0" w:tplc="0D1AED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D13C61"/>
    <w:multiLevelType w:val="hybridMultilevel"/>
    <w:tmpl w:val="4D68F63A"/>
    <w:lvl w:ilvl="0" w:tplc="EA8ED2CA">
      <w:start w:val="9"/>
      <w:numFmt w:val="decimal"/>
      <w:lvlText w:val="%1"/>
      <w:lvlJc w:val="left"/>
      <w:pPr>
        <w:ind w:left="862" w:hanging="360"/>
      </w:pPr>
      <w:rPr>
        <w:rFonts w:hint="default"/>
        <w:b/>
        <w:color w:val="auto"/>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4"/>
  </w:num>
  <w:num w:numId="8">
    <w:abstractNumId w:val="26"/>
  </w:num>
  <w:num w:numId="9">
    <w:abstractNumId w:val="25"/>
  </w:num>
  <w:num w:numId="10">
    <w:abstractNumId w:val="15"/>
  </w:num>
  <w:num w:numId="11">
    <w:abstractNumId w:val="16"/>
  </w:num>
  <w:num w:numId="12">
    <w:abstractNumId w:val="19"/>
  </w:num>
  <w:num w:numId="13">
    <w:abstractNumId w:val="6"/>
  </w:num>
  <w:num w:numId="14">
    <w:abstractNumId w:val="18"/>
  </w:num>
  <w:num w:numId="15">
    <w:abstractNumId w:val="28"/>
  </w:num>
  <w:num w:numId="16">
    <w:abstractNumId w:val="23"/>
  </w:num>
  <w:num w:numId="17">
    <w:abstractNumId w:val="9"/>
  </w:num>
  <w:num w:numId="18">
    <w:abstractNumId w:val="21"/>
  </w:num>
  <w:num w:numId="19">
    <w:abstractNumId w:val="11"/>
  </w:num>
  <w:num w:numId="20">
    <w:abstractNumId w:val="12"/>
  </w:num>
  <w:num w:numId="21">
    <w:abstractNumId w:val="5"/>
  </w:num>
  <w:num w:numId="22">
    <w:abstractNumId w:val="27"/>
  </w:num>
  <w:num w:numId="23">
    <w:abstractNumId w:val="29"/>
  </w:num>
  <w:num w:numId="24">
    <w:abstractNumId w:val="13"/>
  </w:num>
  <w:num w:numId="25">
    <w:abstractNumId w:val="24"/>
  </w:num>
  <w:num w:numId="26">
    <w:abstractNumId w:val="22"/>
  </w:num>
  <w:num w:numId="27">
    <w:abstractNumId w:val="7"/>
  </w:num>
  <w:num w:numId="28">
    <w:abstractNumId w:val="17"/>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6A"/>
    <w:rsid w:val="00001F67"/>
    <w:rsid w:val="00004A37"/>
    <w:rsid w:val="00006F4B"/>
    <w:rsid w:val="000154AB"/>
    <w:rsid w:val="00026A86"/>
    <w:rsid w:val="000276BB"/>
    <w:rsid w:val="00031218"/>
    <w:rsid w:val="00040A84"/>
    <w:rsid w:val="0004290B"/>
    <w:rsid w:val="0004516A"/>
    <w:rsid w:val="00047B0D"/>
    <w:rsid w:val="00050C2F"/>
    <w:rsid w:val="00062AB1"/>
    <w:rsid w:val="00062FFB"/>
    <w:rsid w:val="0008453C"/>
    <w:rsid w:val="000A25E9"/>
    <w:rsid w:val="000A2B35"/>
    <w:rsid w:val="000A40D7"/>
    <w:rsid w:val="000B4958"/>
    <w:rsid w:val="000C2BEF"/>
    <w:rsid w:val="000C5A55"/>
    <w:rsid w:val="000D0489"/>
    <w:rsid w:val="000D129E"/>
    <w:rsid w:val="000E0F20"/>
    <w:rsid w:val="000E468B"/>
    <w:rsid w:val="000E7BD4"/>
    <w:rsid w:val="00110B7E"/>
    <w:rsid w:val="00116DB8"/>
    <w:rsid w:val="00125F17"/>
    <w:rsid w:val="00133E40"/>
    <w:rsid w:val="00136463"/>
    <w:rsid w:val="00140806"/>
    <w:rsid w:val="0015407C"/>
    <w:rsid w:val="001763E5"/>
    <w:rsid w:val="00197106"/>
    <w:rsid w:val="001A6F6B"/>
    <w:rsid w:val="001B3FD3"/>
    <w:rsid w:val="001E0489"/>
    <w:rsid w:val="001E0D67"/>
    <w:rsid w:val="001F3840"/>
    <w:rsid w:val="001F7615"/>
    <w:rsid w:val="00201B39"/>
    <w:rsid w:val="00207AF7"/>
    <w:rsid w:val="002126B6"/>
    <w:rsid w:val="002224D6"/>
    <w:rsid w:val="00227322"/>
    <w:rsid w:val="00227FE4"/>
    <w:rsid w:val="0023135C"/>
    <w:rsid w:val="00231ED2"/>
    <w:rsid w:val="00271FB5"/>
    <w:rsid w:val="00272C87"/>
    <w:rsid w:val="00273C1D"/>
    <w:rsid w:val="0028308F"/>
    <w:rsid w:val="00284251"/>
    <w:rsid w:val="002A1587"/>
    <w:rsid w:val="002B0A2A"/>
    <w:rsid w:val="002B1303"/>
    <w:rsid w:val="002C1117"/>
    <w:rsid w:val="002C2B47"/>
    <w:rsid w:val="002E3FD2"/>
    <w:rsid w:val="002F73DA"/>
    <w:rsid w:val="002F784C"/>
    <w:rsid w:val="0030462F"/>
    <w:rsid w:val="00323096"/>
    <w:rsid w:val="003236EE"/>
    <w:rsid w:val="003368C3"/>
    <w:rsid w:val="00337E72"/>
    <w:rsid w:val="00337FE9"/>
    <w:rsid w:val="00346C12"/>
    <w:rsid w:val="00350BE6"/>
    <w:rsid w:val="00377210"/>
    <w:rsid w:val="003908D5"/>
    <w:rsid w:val="003A4EBC"/>
    <w:rsid w:val="003B0D79"/>
    <w:rsid w:val="003D7B80"/>
    <w:rsid w:val="00412C0F"/>
    <w:rsid w:val="00413AE4"/>
    <w:rsid w:val="0042340C"/>
    <w:rsid w:val="004253C1"/>
    <w:rsid w:val="00437ACC"/>
    <w:rsid w:val="00443DE8"/>
    <w:rsid w:val="00445D87"/>
    <w:rsid w:val="00456DD3"/>
    <w:rsid w:val="00462701"/>
    <w:rsid w:val="004675F2"/>
    <w:rsid w:val="00477E86"/>
    <w:rsid w:val="00494077"/>
    <w:rsid w:val="004A038D"/>
    <w:rsid w:val="004C75C0"/>
    <w:rsid w:val="004E1693"/>
    <w:rsid w:val="004E7534"/>
    <w:rsid w:val="00510A7A"/>
    <w:rsid w:val="005213AE"/>
    <w:rsid w:val="00524B90"/>
    <w:rsid w:val="00525A94"/>
    <w:rsid w:val="005261BD"/>
    <w:rsid w:val="00537E1F"/>
    <w:rsid w:val="00547072"/>
    <w:rsid w:val="005540EB"/>
    <w:rsid w:val="00562CA4"/>
    <w:rsid w:val="0056312F"/>
    <w:rsid w:val="00566882"/>
    <w:rsid w:val="00573335"/>
    <w:rsid w:val="00581430"/>
    <w:rsid w:val="005820BE"/>
    <w:rsid w:val="00582275"/>
    <w:rsid w:val="0059356F"/>
    <w:rsid w:val="005977CE"/>
    <w:rsid w:val="005B4BAF"/>
    <w:rsid w:val="005C26C7"/>
    <w:rsid w:val="0060397B"/>
    <w:rsid w:val="00604CE7"/>
    <w:rsid w:val="006076BD"/>
    <w:rsid w:val="0061536F"/>
    <w:rsid w:val="00641A85"/>
    <w:rsid w:val="00642070"/>
    <w:rsid w:val="00650D24"/>
    <w:rsid w:val="006573C9"/>
    <w:rsid w:val="00660E1F"/>
    <w:rsid w:val="00662736"/>
    <w:rsid w:val="00662A44"/>
    <w:rsid w:val="00671E48"/>
    <w:rsid w:val="00672DE3"/>
    <w:rsid w:val="00684C4E"/>
    <w:rsid w:val="00687E10"/>
    <w:rsid w:val="006A2C28"/>
    <w:rsid w:val="006C2A4B"/>
    <w:rsid w:val="006C6052"/>
    <w:rsid w:val="006F712C"/>
    <w:rsid w:val="00706BEC"/>
    <w:rsid w:val="00715615"/>
    <w:rsid w:val="00734B22"/>
    <w:rsid w:val="00736B0D"/>
    <w:rsid w:val="00742AB4"/>
    <w:rsid w:val="007445D2"/>
    <w:rsid w:val="00755E06"/>
    <w:rsid w:val="00764DAC"/>
    <w:rsid w:val="00771C2A"/>
    <w:rsid w:val="007748CC"/>
    <w:rsid w:val="00790396"/>
    <w:rsid w:val="007A3FD8"/>
    <w:rsid w:val="007B322A"/>
    <w:rsid w:val="007B65B3"/>
    <w:rsid w:val="007B7476"/>
    <w:rsid w:val="007C2D31"/>
    <w:rsid w:val="007C37D8"/>
    <w:rsid w:val="007D0843"/>
    <w:rsid w:val="007F549F"/>
    <w:rsid w:val="008016BA"/>
    <w:rsid w:val="00821490"/>
    <w:rsid w:val="008257FF"/>
    <w:rsid w:val="00837539"/>
    <w:rsid w:val="0084750D"/>
    <w:rsid w:val="0085058A"/>
    <w:rsid w:val="00861793"/>
    <w:rsid w:val="00865CA6"/>
    <w:rsid w:val="00896841"/>
    <w:rsid w:val="008B6C92"/>
    <w:rsid w:val="008D7DD3"/>
    <w:rsid w:val="00900EE5"/>
    <w:rsid w:val="009054F3"/>
    <w:rsid w:val="00912343"/>
    <w:rsid w:val="00922384"/>
    <w:rsid w:val="00926419"/>
    <w:rsid w:val="00943AE2"/>
    <w:rsid w:val="00960835"/>
    <w:rsid w:val="009763A2"/>
    <w:rsid w:val="00980EDD"/>
    <w:rsid w:val="0098451C"/>
    <w:rsid w:val="00991B2E"/>
    <w:rsid w:val="00997A2D"/>
    <w:rsid w:val="009A72E8"/>
    <w:rsid w:val="009C1611"/>
    <w:rsid w:val="009C20DA"/>
    <w:rsid w:val="009D112B"/>
    <w:rsid w:val="009E7085"/>
    <w:rsid w:val="009F2E0F"/>
    <w:rsid w:val="00A00D36"/>
    <w:rsid w:val="00A013A3"/>
    <w:rsid w:val="00A015A1"/>
    <w:rsid w:val="00A105B1"/>
    <w:rsid w:val="00A16AA8"/>
    <w:rsid w:val="00A35647"/>
    <w:rsid w:val="00A36B0F"/>
    <w:rsid w:val="00A477F4"/>
    <w:rsid w:val="00A57B88"/>
    <w:rsid w:val="00A72136"/>
    <w:rsid w:val="00A91B40"/>
    <w:rsid w:val="00A92E67"/>
    <w:rsid w:val="00B049DE"/>
    <w:rsid w:val="00B319FB"/>
    <w:rsid w:val="00B411B9"/>
    <w:rsid w:val="00B4153C"/>
    <w:rsid w:val="00B417FD"/>
    <w:rsid w:val="00B4405D"/>
    <w:rsid w:val="00B51114"/>
    <w:rsid w:val="00B62EE5"/>
    <w:rsid w:val="00B744A4"/>
    <w:rsid w:val="00B806E7"/>
    <w:rsid w:val="00B80F2F"/>
    <w:rsid w:val="00B96F0F"/>
    <w:rsid w:val="00BA2938"/>
    <w:rsid w:val="00BA5B30"/>
    <w:rsid w:val="00BF10FA"/>
    <w:rsid w:val="00BF4034"/>
    <w:rsid w:val="00BF78EE"/>
    <w:rsid w:val="00C07521"/>
    <w:rsid w:val="00C10CB1"/>
    <w:rsid w:val="00C23673"/>
    <w:rsid w:val="00C467BA"/>
    <w:rsid w:val="00C55DDE"/>
    <w:rsid w:val="00C70AEE"/>
    <w:rsid w:val="00C81AED"/>
    <w:rsid w:val="00CA0873"/>
    <w:rsid w:val="00CA2317"/>
    <w:rsid w:val="00CB4227"/>
    <w:rsid w:val="00CB4420"/>
    <w:rsid w:val="00CB5D1B"/>
    <w:rsid w:val="00CC6D69"/>
    <w:rsid w:val="00CD30E3"/>
    <w:rsid w:val="00CD448F"/>
    <w:rsid w:val="00CD52A5"/>
    <w:rsid w:val="00CE1365"/>
    <w:rsid w:val="00CE4DCE"/>
    <w:rsid w:val="00CF61A2"/>
    <w:rsid w:val="00D00FED"/>
    <w:rsid w:val="00D042F9"/>
    <w:rsid w:val="00D07964"/>
    <w:rsid w:val="00D443D3"/>
    <w:rsid w:val="00D5042F"/>
    <w:rsid w:val="00D5304C"/>
    <w:rsid w:val="00D7078D"/>
    <w:rsid w:val="00D7400B"/>
    <w:rsid w:val="00D74211"/>
    <w:rsid w:val="00D9606E"/>
    <w:rsid w:val="00DA1160"/>
    <w:rsid w:val="00DB259D"/>
    <w:rsid w:val="00DB6AB6"/>
    <w:rsid w:val="00DF5FF3"/>
    <w:rsid w:val="00DF7EFD"/>
    <w:rsid w:val="00E00DA2"/>
    <w:rsid w:val="00E07772"/>
    <w:rsid w:val="00E31E88"/>
    <w:rsid w:val="00E64AEF"/>
    <w:rsid w:val="00E67869"/>
    <w:rsid w:val="00E72587"/>
    <w:rsid w:val="00E73ED1"/>
    <w:rsid w:val="00E82069"/>
    <w:rsid w:val="00E86B2E"/>
    <w:rsid w:val="00E90743"/>
    <w:rsid w:val="00E922EE"/>
    <w:rsid w:val="00E94449"/>
    <w:rsid w:val="00ED16D3"/>
    <w:rsid w:val="00EE1B00"/>
    <w:rsid w:val="00EF05BA"/>
    <w:rsid w:val="00F10945"/>
    <w:rsid w:val="00F12318"/>
    <w:rsid w:val="00F12E11"/>
    <w:rsid w:val="00F16AB5"/>
    <w:rsid w:val="00F45B5C"/>
    <w:rsid w:val="00F473BB"/>
    <w:rsid w:val="00F57C73"/>
    <w:rsid w:val="00F741FA"/>
    <w:rsid w:val="00F7567F"/>
    <w:rsid w:val="00F81469"/>
    <w:rsid w:val="00F91E58"/>
    <w:rsid w:val="00FA5E3B"/>
    <w:rsid w:val="00FB2A42"/>
    <w:rsid w:val="00FC3321"/>
    <w:rsid w:val="00FC3EBA"/>
    <w:rsid w:val="00FC6943"/>
    <w:rsid w:val="00FD293F"/>
    <w:rsid w:val="00FE4B25"/>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18D1D6"/>
  <w15:chartTrackingRefBased/>
  <w15:docId w15:val="{E9869409-E306-4263-AA97-2B44D774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sv-SE" w:eastAsia="ar-SA"/>
    </w:rPr>
  </w:style>
  <w:style w:type="paragraph" w:styleId="Heading1">
    <w:name w:val="heading 1"/>
    <w:basedOn w:val="Normal"/>
    <w:next w:val="Normal"/>
    <w:qFormat/>
    <w:pPr>
      <w:keepNext/>
      <w:numPr>
        <w:numId w:val="1"/>
      </w:numPr>
      <w:autoSpaceDE w:val="0"/>
      <w:outlineLvl w:val="0"/>
    </w:pPr>
    <w:rPr>
      <w:i/>
      <w:i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Symbol" w:hAnsi="Symbol" w:cs="Symbol"/>
    </w:rPr>
  </w:style>
  <w:style w:type="character" w:customStyle="1" w:styleId="WW8Num12z5">
    <w:name w:val="WW8Num12z5"/>
    <w:rPr>
      <w:rFonts w:ascii="Wingdings" w:hAnsi="Wingdings" w:cs="Wingdings"/>
    </w:rPr>
  </w:style>
  <w:style w:type="character" w:styleId="HTMLTypewriter">
    <w:name w:val="HTML Typewriter"/>
    <w:rPr>
      <w:rFonts w:ascii="Courier New" w:eastAsia="Times New Roman" w:hAnsi="Courier New" w:cs="Courier New"/>
      <w:sz w:val="20"/>
      <w:szCs w:val="20"/>
    </w:rPr>
  </w:style>
  <w:style w:type="character" w:customStyle="1" w:styleId="HeaderChar">
    <w:name w:val="Header Char"/>
    <w:uiPriority w:val="99"/>
    <w:rPr>
      <w:sz w:val="24"/>
      <w:szCs w:val="24"/>
      <w:lang w:val="sv-SE"/>
    </w:rPr>
  </w:style>
  <w:style w:type="character" w:customStyle="1" w:styleId="FooterChar">
    <w:name w:val="Footer Char"/>
    <w:uiPriority w:val="99"/>
    <w:rPr>
      <w:sz w:val="24"/>
      <w:szCs w:val="24"/>
      <w:lang w:val="sv-SE"/>
    </w:rPr>
  </w:style>
  <w:style w:type="character" w:customStyle="1" w:styleId="BalloonTextChar">
    <w:name w:val="Balloon Text Char"/>
    <w:rPr>
      <w:rFonts w:ascii="Tahoma" w:hAnsi="Tahoma" w:cs="Tahoma"/>
      <w:sz w:val="16"/>
      <w:szCs w:val="16"/>
      <w:lang w:val="sv-SE"/>
    </w:rPr>
  </w:style>
  <w:style w:type="character" w:styleId="Hyperlink">
    <w:name w:val="Hyperlink"/>
    <w:rPr>
      <w:color w:val="0000FF"/>
      <w:u w:val="single"/>
    </w:rPr>
  </w:style>
  <w:style w:type="character" w:customStyle="1" w:styleId="email">
    <w:name w:val="email"/>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yiv386107140msonormal">
    <w:name w:val="yiv386107140msonormal"/>
    <w:basedOn w:val="Normal"/>
    <w:pPr>
      <w:spacing w:before="280" w:after="280"/>
    </w:pPr>
    <w:rPr>
      <w:lang w:val="en-US"/>
    </w:rPr>
  </w:style>
  <w:style w:type="paragraph" w:styleId="ListParagraph">
    <w:name w:val="List Paragraph"/>
    <w:basedOn w:val="Normal"/>
    <w:uiPriority w:val="34"/>
    <w:qFormat/>
    <w:rsid w:val="000D129E"/>
    <w:pPr>
      <w:ind w:left="720"/>
    </w:pPr>
  </w:style>
  <w:style w:type="paragraph" w:styleId="Title">
    <w:name w:val="Title"/>
    <w:basedOn w:val="Normal"/>
    <w:next w:val="Normal"/>
    <w:link w:val="TitleChar"/>
    <w:uiPriority w:val="10"/>
    <w:qFormat/>
    <w:rsid w:val="0086179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61793"/>
    <w:rPr>
      <w:rFonts w:ascii="Cambria" w:eastAsia="Times New Roman" w:hAnsi="Cambria" w:cs="Times New Roman"/>
      <w:b/>
      <w:bCs/>
      <w:kern w:val="28"/>
      <w:sz w:val="32"/>
      <w:szCs w:val="32"/>
      <w:lang w:val="sv-SE" w:eastAsia="ar-SA"/>
    </w:rPr>
  </w:style>
  <w:style w:type="table" w:styleId="TableGrid">
    <w:name w:val="Table Grid"/>
    <w:basedOn w:val="TableNormal"/>
    <w:uiPriority w:val="59"/>
    <w:rsid w:val="00997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445D87"/>
    <w:rPr>
      <w:color w:val="808080"/>
    </w:rPr>
  </w:style>
  <w:style w:type="character" w:styleId="CommentReference">
    <w:name w:val="annotation reference"/>
    <w:basedOn w:val="DefaultParagraphFont"/>
    <w:uiPriority w:val="99"/>
    <w:semiHidden/>
    <w:unhideWhenUsed/>
    <w:rsid w:val="00A105B1"/>
    <w:rPr>
      <w:sz w:val="16"/>
      <w:szCs w:val="16"/>
    </w:rPr>
  </w:style>
  <w:style w:type="paragraph" w:styleId="CommentText">
    <w:name w:val="annotation text"/>
    <w:basedOn w:val="Normal"/>
    <w:link w:val="CommentTextChar"/>
    <w:uiPriority w:val="99"/>
    <w:semiHidden/>
    <w:unhideWhenUsed/>
    <w:rsid w:val="00A105B1"/>
    <w:rPr>
      <w:sz w:val="20"/>
      <w:szCs w:val="20"/>
    </w:rPr>
  </w:style>
  <w:style w:type="character" w:customStyle="1" w:styleId="CommentTextChar">
    <w:name w:val="Comment Text Char"/>
    <w:basedOn w:val="DefaultParagraphFont"/>
    <w:link w:val="CommentText"/>
    <w:uiPriority w:val="99"/>
    <w:semiHidden/>
    <w:rsid w:val="00A105B1"/>
    <w:rPr>
      <w:lang w:val="sv-SE" w:eastAsia="ar-SA"/>
    </w:rPr>
  </w:style>
  <w:style w:type="paragraph" w:styleId="CommentSubject">
    <w:name w:val="annotation subject"/>
    <w:basedOn w:val="CommentText"/>
    <w:next w:val="CommentText"/>
    <w:link w:val="CommentSubjectChar"/>
    <w:uiPriority w:val="99"/>
    <w:semiHidden/>
    <w:unhideWhenUsed/>
    <w:rsid w:val="00A105B1"/>
    <w:rPr>
      <w:b/>
      <w:bCs/>
    </w:rPr>
  </w:style>
  <w:style w:type="character" w:customStyle="1" w:styleId="CommentSubjectChar">
    <w:name w:val="Comment Subject Char"/>
    <w:basedOn w:val="CommentTextChar"/>
    <w:link w:val="CommentSubject"/>
    <w:uiPriority w:val="99"/>
    <w:semiHidden/>
    <w:rsid w:val="00A105B1"/>
    <w:rPr>
      <w:b/>
      <w:bCs/>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3004">
      <w:bodyDiv w:val="1"/>
      <w:marLeft w:val="0"/>
      <w:marRight w:val="0"/>
      <w:marTop w:val="0"/>
      <w:marBottom w:val="0"/>
      <w:divBdr>
        <w:top w:val="none" w:sz="0" w:space="0" w:color="auto"/>
        <w:left w:val="none" w:sz="0" w:space="0" w:color="auto"/>
        <w:bottom w:val="none" w:sz="0" w:space="0" w:color="auto"/>
        <w:right w:val="none" w:sz="0" w:space="0" w:color="auto"/>
      </w:divBdr>
    </w:div>
    <w:div w:id="320238922">
      <w:bodyDiv w:val="1"/>
      <w:marLeft w:val="0"/>
      <w:marRight w:val="0"/>
      <w:marTop w:val="0"/>
      <w:marBottom w:val="0"/>
      <w:divBdr>
        <w:top w:val="none" w:sz="0" w:space="0" w:color="auto"/>
        <w:left w:val="none" w:sz="0" w:space="0" w:color="auto"/>
        <w:bottom w:val="none" w:sz="0" w:space="0" w:color="auto"/>
        <w:right w:val="none" w:sz="0" w:space="0" w:color="auto"/>
      </w:divBdr>
    </w:div>
    <w:div w:id="574509999">
      <w:bodyDiv w:val="1"/>
      <w:marLeft w:val="0"/>
      <w:marRight w:val="0"/>
      <w:marTop w:val="0"/>
      <w:marBottom w:val="0"/>
      <w:divBdr>
        <w:top w:val="none" w:sz="0" w:space="0" w:color="auto"/>
        <w:left w:val="none" w:sz="0" w:space="0" w:color="auto"/>
        <w:bottom w:val="none" w:sz="0" w:space="0" w:color="auto"/>
        <w:right w:val="none" w:sz="0" w:space="0" w:color="auto"/>
      </w:divBdr>
    </w:div>
    <w:div w:id="1105349774">
      <w:bodyDiv w:val="1"/>
      <w:marLeft w:val="0"/>
      <w:marRight w:val="0"/>
      <w:marTop w:val="0"/>
      <w:marBottom w:val="0"/>
      <w:divBdr>
        <w:top w:val="none" w:sz="0" w:space="0" w:color="auto"/>
        <w:left w:val="none" w:sz="0" w:space="0" w:color="auto"/>
        <w:bottom w:val="none" w:sz="0" w:space="0" w:color="auto"/>
        <w:right w:val="none" w:sz="0" w:space="0" w:color="auto"/>
      </w:divBdr>
    </w:div>
    <w:div w:id="1525435071">
      <w:bodyDiv w:val="1"/>
      <w:marLeft w:val="0"/>
      <w:marRight w:val="0"/>
      <w:marTop w:val="0"/>
      <w:marBottom w:val="0"/>
      <w:divBdr>
        <w:top w:val="none" w:sz="0" w:space="0" w:color="auto"/>
        <w:left w:val="none" w:sz="0" w:space="0" w:color="auto"/>
        <w:bottom w:val="none" w:sz="0" w:space="0" w:color="auto"/>
        <w:right w:val="none" w:sz="0" w:space="0" w:color="auto"/>
      </w:divBdr>
    </w:div>
    <w:div w:id="18249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12AA-66B7-4BE4-8375-129CE1C0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Martineau Society</vt:lpstr>
    </vt:vector>
  </TitlesOfParts>
  <Company>TOSHIBA</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Martineau Society</dc:title>
  <dc:subject/>
  <dc:creator>gaby</dc:creator>
  <cp:keywords/>
  <cp:lastModifiedBy>David Hamilton</cp:lastModifiedBy>
  <cp:revision>5</cp:revision>
  <cp:lastPrinted>2018-08-09T09:14:00Z</cp:lastPrinted>
  <dcterms:created xsi:type="dcterms:W3CDTF">2018-08-04T11:31:00Z</dcterms:created>
  <dcterms:modified xsi:type="dcterms:W3CDTF">2018-08-09T10:08:00Z</dcterms:modified>
</cp:coreProperties>
</file>